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28"/>
        <w:pBdr/>
        <w:shd w:val="clear" w:color="auto" w:fill="ffffff"/>
        <w:spacing/>
        <w:ind/>
        <w:jc w:val="center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928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46722" cy="611734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46722" cy="61173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5.17pt;height:48.17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  <w:lang w:val="uk-UA"/>
        </w:rPr>
      </w:pPr>
      <w:r>
        <w:rPr>
          <w:b/>
          <w:spacing w:val="-5"/>
          <w:sz w:val="28"/>
          <w:szCs w:val="28"/>
          <w:lang w:val="uk-UA"/>
        </w:rPr>
      </w:r>
      <w:r>
        <w:rPr>
          <w:b/>
          <w:spacing w:val="-5"/>
          <w:sz w:val="28"/>
          <w:szCs w:val="28"/>
          <w:lang w:val="uk-UA"/>
        </w:rPr>
      </w:r>
      <w:r>
        <w:rPr>
          <w:b/>
          <w:spacing w:val="-5"/>
          <w:sz w:val="28"/>
          <w:szCs w:val="28"/>
          <w:lang w:val="uk-UA"/>
        </w:rPr>
      </w:r>
    </w:p>
    <w:p>
      <w:pPr>
        <w:pStyle w:val="928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928"/>
        <w:pBdr/>
        <w:spacing/>
        <w:ind/>
        <w:jc w:val="center"/>
        <w:rPr>
          <w:b/>
          <w:spacing w:val="-7"/>
          <w:sz w:val="28"/>
          <w:szCs w:val="28"/>
        </w:rPr>
      </w:pPr>
      <w:r>
        <w:rPr>
          <w:b/>
          <w:spacing w:val="-5"/>
          <w:sz w:val="28"/>
          <w:szCs w:val="28"/>
        </w:rPr>
        <w:t xml:space="preserve">ВИКОНАВЧИЙ КОМІТЕТ</w:t>
      </w:r>
      <w:r>
        <w:rPr>
          <w:b/>
          <w:spacing w:val="-7"/>
          <w:sz w:val="28"/>
          <w:szCs w:val="28"/>
        </w:rPr>
        <w:t xml:space="preserve"> </w:t>
      </w:r>
      <w:r>
        <w:rPr>
          <w:b/>
          <w:spacing w:val="-7"/>
          <w:sz w:val="28"/>
          <w:szCs w:val="28"/>
        </w:rPr>
      </w:r>
      <w:r>
        <w:rPr>
          <w:b/>
          <w:spacing w:val="-7"/>
          <w:sz w:val="28"/>
          <w:szCs w:val="28"/>
        </w:rPr>
      </w:r>
    </w:p>
    <w:p>
      <w:pPr>
        <w:pStyle w:val="928"/>
        <w:pBdr/>
        <w:spacing/>
        <w:ind/>
        <w:jc w:val="center"/>
        <w:rPr>
          <w:b/>
          <w:spacing w:val="-7"/>
          <w:sz w:val="28"/>
          <w:szCs w:val="28"/>
        </w:rPr>
      </w:pPr>
      <w:r>
        <w:rPr>
          <w:b/>
          <w:spacing w:val="-7"/>
          <w:sz w:val="28"/>
          <w:szCs w:val="28"/>
        </w:rPr>
      </w:r>
      <w:r>
        <w:rPr>
          <w:b/>
          <w:spacing w:val="-7"/>
          <w:sz w:val="28"/>
          <w:szCs w:val="28"/>
        </w:rPr>
      </w:r>
      <w:r>
        <w:rPr>
          <w:b/>
          <w:spacing w:val="-7"/>
          <w:sz w:val="28"/>
          <w:szCs w:val="28"/>
        </w:rPr>
      </w:r>
    </w:p>
    <w:p w14:paraId="48D0667B">
      <w:pPr>
        <w:pStyle w:val="928"/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Р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І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Ш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Е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Я </w:t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 w14:paraId="1F2455C5">
      <w:pPr>
        <w:pStyle w:val="928"/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 w14:paraId="2CC4DAF6">
      <w:pPr>
        <w:pStyle w:val="928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13 лютого  2026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</w:rPr>
        <w:t xml:space="preserve">року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     м. Берестин </w:t>
      </w:r>
      <w:r>
        <w:rPr>
          <w:color w:val="000000"/>
          <w:spacing w:val="-9"/>
          <w:sz w:val="28"/>
          <w:szCs w:val="28"/>
        </w:rPr>
        <w:t xml:space="preserve"> 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     </w:t>
      </w:r>
      <w:r>
        <w:rPr>
          <w:color w:val="000000"/>
          <w:spacing w:val="-9"/>
          <w:sz w:val="28"/>
          <w:szCs w:val="28"/>
          <w:lang w:val="uk-UA"/>
        </w:rPr>
        <w:t xml:space="preserve">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85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28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порядку денного засідання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виконавчого комітету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Відповідно до статті 53 Закону України «Про місцеве самоврядування в Україні», 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   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28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28"/>
        <w:pBdr/>
        <w:spacing/>
        <w:ind w:right="-2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В И Р І Ш И В: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28"/>
        <w:pBdr/>
        <w:spacing/>
        <w:ind w:right="-2"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0"/>
        <w:pBdr/>
        <w:tabs>
          <w:tab w:val="left" w:leader="none" w:pos="851"/>
          <w:tab w:val="center" w:leader="none" w:pos="4678"/>
        </w:tabs>
        <w:spacing/>
        <w:ind w:right="-2"/>
        <w:jc w:val="both"/>
        <w:rPr>
          <w:szCs w:val="28"/>
        </w:rPr>
      </w:pPr>
      <w:r>
        <w:tab/>
        <w:t xml:space="preserve">1. Затвердити порядок денний і порядок розгляду питань, включених до порядку денного засідання виконавчого комітету </w:t>
      </w:r>
      <w:r>
        <w:t xml:space="preserve">13</w:t>
      </w:r>
      <w:r>
        <w:t xml:space="preserve">.</w:t>
      </w:r>
      <w:r>
        <w:rPr>
          <w:lang w:val="en-US"/>
        </w:rPr>
        <w:t xml:space="preserve">0</w:t>
      </w:r>
      <w:r>
        <w:rPr>
          <w:lang w:val="uk-UA"/>
        </w:rPr>
        <w:t xml:space="preserve">2</w:t>
      </w:r>
      <w:r>
        <w:t xml:space="preserve">.20</w:t>
      </w:r>
      <w:r>
        <w:t xml:space="preserve">2</w:t>
      </w:r>
      <w:r>
        <w:rPr>
          <w:lang w:val="en-US"/>
        </w:rPr>
        <w:t xml:space="preserve">6</w:t>
      </w:r>
      <w:r>
        <w:t xml:space="preserve"> (додається)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930"/>
        <w:pBdr/>
        <w:tabs>
          <w:tab w:val="left" w:leader="none" w:pos="851"/>
          <w:tab w:val="center" w:leader="none" w:pos="4678"/>
        </w:tabs>
        <w:spacing/>
        <w:ind w:right="-2"/>
        <w:jc w:val="both"/>
        <w:rPr>
          <w:szCs w:val="28"/>
        </w:rPr>
      </w:pPr>
      <w:r>
        <w:rPr>
          <w:szCs w:val="28"/>
        </w:rPr>
        <w:tab/>
        <w:t xml:space="preserve">2.</w:t>
      </w:r>
      <w:r>
        <w:t xml:space="preserve"> Затвердити регламент роботи виконавчого комітету </w:t>
      </w:r>
      <w:r>
        <w:t xml:space="preserve">13</w:t>
      </w:r>
      <w:r>
        <w:t xml:space="preserve">.</w:t>
      </w:r>
      <w:r>
        <w:rPr>
          <w:lang w:val="en-US"/>
        </w:rPr>
        <w:t xml:space="preserve">0</w:t>
      </w:r>
      <w:r>
        <w:rPr>
          <w:lang w:val="uk-UA"/>
        </w:rPr>
        <w:t xml:space="preserve">2</w:t>
      </w:r>
      <w:r>
        <w:t xml:space="preserve">.20</w:t>
      </w:r>
      <w:r>
        <w:t xml:space="preserve">2</w:t>
      </w:r>
      <w:r>
        <w:rPr>
          <w:lang w:val="en-US"/>
        </w:rPr>
        <w:t xml:space="preserve">6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928"/>
        <w:pBdr/>
        <w:tabs>
          <w:tab w:val="left" w:leader="none" w:pos="990"/>
        </w:tabs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28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28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28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 w14:paraId="4C5C98C2">
      <w:pPr>
        <w:pStyle w:val="928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Перший з</w:t>
      </w:r>
      <w:r>
        <w:rPr>
          <w:sz w:val="28"/>
          <w:szCs w:val="28"/>
          <w:lang w:val="uk-UA"/>
        </w:rPr>
        <w:t xml:space="preserve">аступник міського голови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                   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/>
      </w:pPr>
      <w:r/>
      <w:r/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 w:left="609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Затверджено 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28"/>
        <w:pBdr/>
        <w:spacing/>
        <w:ind w:left="609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рішенням виконкому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28"/>
        <w:pBdr/>
        <w:spacing/>
        <w:ind w:left="609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Берестинської </w:t>
      </w:r>
      <w:r>
        <w:rPr>
          <w:sz w:val="24"/>
          <w:szCs w:val="24"/>
          <w:lang w:val="uk-UA"/>
        </w:rPr>
        <w:t xml:space="preserve">міської ради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28"/>
        <w:pBdr/>
        <w:spacing/>
        <w:ind w:left="6096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від </w:t>
      </w:r>
      <w:r>
        <w:rPr>
          <w:sz w:val="24"/>
          <w:szCs w:val="24"/>
          <w:lang w:val="uk-UA"/>
        </w:rPr>
        <w:t xml:space="preserve">1</w:t>
      </w:r>
      <w:r>
        <w:rPr>
          <w:sz w:val="24"/>
          <w:szCs w:val="24"/>
          <w:lang w:val="uk-UA"/>
        </w:rPr>
        <w:t xml:space="preserve">3 лютого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20</w:t>
      </w:r>
      <w:r>
        <w:rPr>
          <w:sz w:val="24"/>
          <w:szCs w:val="24"/>
          <w:lang w:val="uk-UA"/>
        </w:rPr>
        <w:t xml:space="preserve">26</w:t>
      </w:r>
      <w:r>
        <w:rPr>
          <w:sz w:val="24"/>
          <w:szCs w:val="24"/>
          <w:lang w:val="uk-UA"/>
        </w:rPr>
        <w:t xml:space="preserve"> р</w:t>
      </w:r>
      <w:r>
        <w:rPr>
          <w:sz w:val="24"/>
          <w:szCs w:val="24"/>
          <w:lang w:val="uk-UA"/>
        </w:rPr>
        <w:t xml:space="preserve">оку</w:t>
      </w:r>
      <w:r>
        <w:rPr>
          <w:sz w:val="24"/>
          <w:szCs w:val="24"/>
          <w:lang w:val="uk-UA"/>
        </w:rPr>
        <w:t xml:space="preserve"> №</w:t>
      </w:r>
      <w:r>
        <w:rPr>
          <w:sz w:val="24"/>
          <w:szCs w:val="24"/>
          <w:lang w:val="uk-UA"/>
        </w:rPr>
        <w:t xml:space="preserve">85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9"/>
        <w:pBdr/>
        <w:spacing/>
        <w:ind w:right="-1"/>
        <w:rPr>
          <w:b/>
          <w:szCs w:val="28"/>
        </w:rPr>
      </w:pPr>
      <w:r>
        <w:t xml:space="preserve">    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29"/>
        <w:pBdr/>
        <w:spacing/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Порядок денний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28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засідання виконавчого комітету Берестинської міської ради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2EBB5B0B">
      <w:pPr>
        <w:pStyle w:val="928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</w:t>
      </w:r>
      <w:r>
        <w:rPr>
          <w:b/>
          <w:sz w:val="28"/>
          <w:szCs w:val="28"/>
          <w:lang w:val="en-US"/>
        </w:rPr>
        <w:t xml:space="preserve">3</w:t>
      </w:r>
      <w:r>
        <w:rPr>
          <w:b/>
          <w:sz w:val="28"/>
          <w:szCs w:val="28"/>
          <w:lang w:val="uk-UA"/>
        </w:rPr>
        <w:t xml:space="preserve"> лютого </w:t>
      </w:r>
      <w:r>
        <w:rPr>
          <w:b/>
          <w:sz w:val="28"/>
          <w:szCs w:val="28"/>
          <w:lang w:val="uk-UA"/>
        </w:rPr>
        <w:t xml:space="preserve">2026</w:t>
      </w:r>
      <w:r>
        <w:rPr>
          <w:b/>
          <w:sz w:val="28"/>
          <w:szCs w:val="28"/>
          <w:lang w:val="uk-UA"/>
        </w:rPr>
        <w:t xml:space="preserve"> року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5079CC7C">
      <w:pPr>
        <w:pStyle w:val="928"/>
        <w:pBdr/>
        <w:spacing/>
        <w:ind/>
        <w:jc w:val="both"/>
        <w:rPr>
          <w:b/>
          <w:color w:val="ff0000"/>
          <w:sz w:val="28"/>
          <w:szCs w:val="28"/>
          <w:lang w:val="uk-UA"/>
        </w:rPr>
      </w:pPr>
      <w:r>
        <w:rPr>
          <w:b/>
          <w:color w:val="ff0000"/>
          <w:sz w:val="28"/>
          <w:szCs w:val="28"/>
          <w:lang w:val="uk-UA"/>
        </w:rPr>
      </w:r>
      <w:r>
        <w:rPr>
          <w:b/>
          <w:color w:val="ff0000"/>
          <w:sz w:val="28"/>
          <w:szCs w:val="28"/>
          <w:lang w:val="uk-UA"/>
        </w:rPr>
      </w:r>
      <w:r>
        <w:rPr>
          <w:b/>
          <w:color w:val="ff0000"/>
          <w:sz w:val="28"/>
          <w:szCs w:val="28"/>
          <w:lang w:val="uk-UA"/>
        </w:rPr>
      </w:r>
    </w:p>
    <w:p w14:paraId="15415AD7">
      <w:pPr>
        <w:pStyle w:val="928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</w:rPr>
        <w:t xml:space="preserve">    </w:t>
      </w:r>
      <w:r>
        <w:rPr>
          <w:sz w:val="28"/>
          <w:szCs w:val="28"/>
          <w:shd w:val="clear" w:color="auto" w:fill="ffffff"/>
        </w:rPr>
        <w:t xml:space="preserve">  </w:t>
      </w:r>
      <w:r>
        <w:rPr>
          <w:bCs/>
          <w:spacing w:val="-1"/>
          <w:sz w:val="28"/>
          <w:szCs w:val="28"/>
          <w:lang w:val="uk-UA"/>
        </w:rPr>
        <w:t xml:space="preserve"> </w:t>
      </w:r>
      <w:r>
        <w:rPr>
          <w:bCs/>
          <w:spacing w:val="-1"/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Про  виконання  Законів України </w:t>
      </w:r>
      <w:r>
        <w:rPr>
          <w:sz w:val="28"/>
          <w:szCs w:val="28"/>
          <w:lang w:val="uk-UA"/>
        </w:rPr>
        <w:t xml:space="preserve">«Про звернення громадян»</w:t>
      </w:r>
      <w:r>
        <w:rPr>
          <w:sz w:val="28"/>
          <w:szCs w:val="28"/>
          <w:lang w:val="uk-UA"/>
        </w:rPr>
        <w:t xml:space="preserve"> та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«Про доступ до публічної інформації» у 202</w:t>
      </w:r>
      <w:r>
        <w:rPr>
          <w:sz w:val="28"/>
          <w:szCs w:val="28"/>
          <w:lang w:val="en-US"/>
        </w:rPr>
        <w:t xml:space="preserve">5</w:t>
      </w:r>
      <w:r>
        <w:rPr>
          <w:sz w:val="28"/>
          <w:szCs w:val="28"/>
          <w:lang w:val="uk-UA"/>
        </w:rPr>
        <w:t xml:space="preserve"> році.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CBFD0D3">
      <w:pPr>
        <w:pStyle w:val="928"/>
        <w:pBdr/>
        <w:spacing/>
        <w:ind w:right="-8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Інформують</w:t>
      </w:r>
      <w:r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Людмила ПІКАЛОВА</w:t>
      </w:r>
      <w:r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 xml:space="preserve">начальник відділу організаційного забезпечення та контролю </w:t>
      </w:r>
      <w:r>
        <w:rPr>
          <w:sz w:val="28"/>
          <w:szCs w:val="28"/>
          <w:lang w:val="uk-UA"/>
        </w:rPr>
        <w:t xml:space="preserve">міської ради.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B4C0EC5">
      <w:pPr>
        <w:pStyle w:val="928"/>
        <w:pBdr/>
        <w:spacing/>
        <w:ind w:right="-8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Катерина ГАЛУЩАК – начальник відділу комунікацій та зв</w:t>
      </w:r>
      <w:r>
        <w:rPr>
          <w:sz w:val="28"/>
          <w:szCs w:val="28"/>
          <w:lang w:val="uk-UA"/>
        </w:rPr>
        <w:t xml:space="preserve">’</w:t>
      </w:r>
      <w:r>
        <w:rPr>
          <w:sz w:val="28"/>
          <w:szCs w:val="28"/>
          <w:lang w:val="uk-UA"/>
        </w:rPr>
        <w:t xml:space="preserve">язків з громадськістю</w:t>
      </w:r>
      <w:r>
        <w:rPr>
          <w:color w:val="0000ff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міської ради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03066AF">
      <w:pPr>
        <w:pStyle w:val="928"/>
        <w:pBdr/>
        <w:spacing/>
        <w:ind w:right="-82"/>
        <w:jc w:val="both"/>
        <w:rPr>
          <w:sz w:val="28"/>
          <w:lang w:val="uk-UA"/>
        </w:rPr>
      </w:pPr>
      <w:r>
        <w:rPr>
          <w:color w:val="0000ff"/>
          <w:sz w:val="28"/>
          <w:szCs w:val="28"/>
          <w:lang w:val="uk-UA"/>
        </w:rPr>
        <w:t xml:space="preserve">      </w:t>
      </w:r>
      <w:r>
        <w:rPr>
          <w:color w:val="0000ff"/>
          <w:sz w:val="28"/>
          <w:szCs w:val="28"/>
          <w:lang w:val="uk-UA"/>
        </w:rPr>
        <w:t xml:space="preserve"> </w:t>
      </w:r>
      <w:r>
        <w:rPr>
          <w:sz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Про роботу дошкільних закладів освіти у 202</w:t>
      </w:r>
      <w:r>
        <w:rPr>
          <w:sz w:val="28"/>
          <w:szCs w:val="28"/>
          <w:lang w:val="en-US"/>
        </w:rPr>
        <w:t xml:space="preserve">5</w:t>
      </w:r>
      <w:r>
        <w:rPr>
          <w:sz w:val="28"/>
          <w:szCs w:val="28"/>
          <w:lang w:val="uk-UA"/>
        </w:rPr>
        <w:t xml:space="preserve"> році.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 w14:paraId="528EBD53">
      <w:pPr>
        <w:pStyle w:val="928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Інформує: </w:t>
      </w:r>
      <w:r>
        <w:rPr>
          <w:sz w:val="28"/>
          <w:szCs w:val="28"/>
          <w:lang w:val="uk-UA"/>
        </w:rPr>
        <w:t xml:space="preserve">Антоніна ТУРОВА </w:t>
      </w:r>
      <w:r>
        <w:rPr>
          <w:sz w:val="28"/>
          <w:szCs w:val="28"/>
          <w:lang w:val="uk-UA"/>
        </w:rPr>
        <w:t xml:space="preserve">– </w:t>
      </w:r>
      <w:r>
        <w:rPr>
          <w:sz w:val="28"/>
          <w:szCs w:val="28"/>
          <w:lang w:val="uk-UA"/>
        </w:rPr>
        <w:t xml:space="preserve">начальник відділу освіти </w:t>
      </w:r>
      <w:r>
        <w:rPr>
          <w:bCs/>
          <w:sz w:val="28"/>
          <w:szCs w:val="28"/>
          <w:lang w:val="uk-UA"/>
        </w:rPr>
        <w:t xml:space="preserve">міської ради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2BAB300">
      <w:pPr>
        <w:pStyle w:val="928"/>
        <w:pBdr/>
        <w:spacing/>
        <w:ind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3. Про</w:t>
      </w:r>
      <w:r>
        <w:rPr>
          <w:sz w:val="28"/>
          <w:szCs w:val="28"/>
          <w:lang w:val="uk-UA"/>
        </w:rPr>
        <w:t xml:space="preserve"> роботу управителя багатоквартирних будинків у 202</w:t>
      </w:r>
      <w:r>
        <w:rPr>
          <w:sz w:val="28"/>
          <w:szCs w:val="28"/>
          <w:lang w:val="en-US"/>
        </w:rPr>
        <w:t xml:space="preserve">5</w:t>
      </w:r>
      <w:r>
        <w:rPr>
          <w:sz w:val="28"/>
          <w:szCs w:val="28"/>
          <w:lang w:val="uk-UA"/>
        </w:rPr>
        <w:t xml:space="preserve"> році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F40E47E">
      <w:pPr>
        <w:pStyle w:val="928"/>
        <w:pBdr/>
        <w:spacing/>
        <w:ind/>
        <w:jc w:val="both"/>
        <w:rPr>
          <w:color w:val="000000" w:themeColor="text1"/>
        </w:rPr>
      </w:pPr>
      <w:r>
        <w:rPr>
          <w:sz w:val="28"/>
          <w:szCs w:val="28"/>
          <w:lang w:val="uk-UA"/>
        </w:rPr>
        <w:t xml:space="preserve">Інформує:</w:t>
      </w:r>
      <w:r>
        <w:rPr>
          <w:sz w:val="28"/>
          <w:szCs w:val="28"/>
          <w:lang w:val="uk-UA"/>
        </w:rPr>
        <w:t xml:space="preserve"> Сергій БОГДАНЕЦЬ </w:t>
      </w:r>
      <w:r>
        <w:rPr>
          <w:sz w:val="28"/>
          <w:szCs w:val="28"/>
          <w:lang w:val="uk-UA"/>
        </w:rPr>
        <w:t xml:space="preserve">–</w:t>
      </w:r>
      <w:r>
        <w:rPr>
          <w:sz w:val="28"/>
          <w:szCs w:val="28"/>
          <w:lang w:val="uk-UA"/>
        </w:rPr>
        <w:t xml:space="preserve"> д</w:t>
      </w:r>
      <w:r>
        <w:rPr>
          <w:sz w:val="28"/>
          <w:szCs w:val="28"/>
        </w:rPr>
        <w:t xml:space="preserve">иректор </w:t>
      </w:r>
      <w:r>
        <w:rPr>
          <w:sz w:val="28"/>
          <w:szCs w:val="28"/>
          <w:lang w:val="uk-UA"/>
        </w:rPr>
        <w:t xml:space="preserve">Берестинського</w:t>
      </w:r>
      <w:r>
        <w:rPr>
          <w:sz w:val="28"/>
          <w:szCs w:val="28"/>
        </w:rPr>
        <w:t xml:space="preserve"> житлового </w:t>
      </w:r>
      <w:r>
        <w:rPr>
          <w:color w:val="000000" w:themeColor="text1"/>
          <w:sz w:val="28"/>
          <w:szCs w:val="28"/>
        </w:rPr>
        <w:t xml:space="preserve">ремонтно-експлуатаційного підприємства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</w:rPr>
        <w:t xml:space="preserve">    </w:t>
      </w:r>
      <w:r>
        <w:rPr>
          <w:color w:val="000000" w:themeColor="text1"/>
        </w:rPr>
      </w:r>
      <w:r>
        <w:rPr>
          <w:color w:val="000000" w:themeColor="text1"/>
        </w:rPr>
      </w:r>
    </w:p>
    <w:p w14:paraId="262F7797">
      <w:pPr>
        <w:pStyle w:val="928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   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  <w:lang w:val="uk-UA"/>
        </w:rPr>
        <w:t xml:space="preserve">4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 xml:space="preserve">П</w:t>
      </w:r>
      <w:r>
        <w:rPr>
          <w:color w:val="000000" w:themeColor="text1"/>
          <w:sz w:val="28"/>
          <w:szCs w:val="28"/>
          <w:lang w:val="uk-UA"/>
        </w:rPr>
        <w:t xml:space="preserve">ро роботу к</w:t>
      </w:r>
      <w:r>
        <w:rPr>
          <w:bCs/>
          <w:color w:val="000000" w:themeColor="text1"/>
          <w:sz w:val="28"/>
          <w:szCs w:val="28"/>
          <w:lang w:val="uk-UA"/>
        </w:rPr>
        <w:t xml:space="preserve">омунальн</w:t>
      </w:r>
      <w:r>
        <w:rPr>
          <w:bCs/>
          <w:color w:val="000000" w:themeColor="text1"/>
          <w:sz w:val="28"/>
          <w:szCs w:val="28"/>
          <w:lang w:val="uk-UA"/>
        </w:rPr>
        <w:t xml:space="preserve">ого</w:t>
      </w:r>
      <w:r>
        <w:rPr>
          <w:bCs/>
          <w:color w:val="000000" w:themeColor="text1"/>
          <w:sz w:val="28"/>
          <w:szCs w:val="28"/>
          <w:lang w:val="uk-UA"/>
        </w:rPr>
        <w:t xml:space="preserve"> заклад</w:t>
      </w:r>
      <w:r>
        <w:rPr>
          <w:bCs/>
          <w:color w:val="000000" w:themeColor="text1"/>
          <w:sz w:val="28"/>
          <w:szCs w:val="28"/>
          <w:lang w:val="uk-UA"/>
        </w:rPr>
        <w:t xml:space="preserve">у</w:t>
      </w:r>
      <w:r>
        <w:rPr>
          <w:bCs/>
          <w:color w:val="000000" w:themeColor="text1"/>
          <w:sz w:val="28"/>
          <w:szCs w:val="28"/>
          <w:lang w:val="uk-UA"/>
        </w:rPr>
        <w:t xml:space="preserve"> «</w:t>
      </w:r>
      <w:r>
        <w:rPr>
          <w:color w:val="000000" w:themeColor="text1"/>
          <w:sz w:val="28"/>
          <w:szCs w:val="28"/>
          <w:lang w:val="uk-UA"/>
        </w:rPr>
        <w:t xml:space="preserve">Берестинський</w:t>
      </w:r>
      <w:r>
        <w:rPr>
          <w:bCs/>
          <w:color w:val="000000" w:themeColor="text1"/>
          <w:sz w:val="28"/>
          <w:szCs w:val="28"/>
          <w:lang w:val="uk-UA"/>
        </w:rPr>
        <w:t xml:space="preserve"> центр соціальних </w:t>
      </w:r>
      <w:r>
        <w:rPr>
          <w:bCs/>
          <w:color w:val="000000" w:themeColor="text1"/>
          <w:sz w:val="28"/>
          <w:szCs w:val="28"/>
          <w:lang w:val="uk-UA"/>
        </w:rPr>
        <w:t xml:space="preserve">служб»</w:t>
      </w:r>
      <w:r>
        <w:rPr>
          <w:color w:val="000000" w:themeColor="text1"/>
          <w:sz w:val="28"/>
          <w:szCs w:val="28"/>
          <w:lang w:val="uk-UA"/>
        </w:rPr>
        <w:t xml:space="preserve"> у 20</w:t>
      </w:r>
      <w:r>
        <w:rPr>
          <w:color w:val="000000" w:themeColor="text1"/>
          <w:sz w:val="28"/>
          <w:szCs w:val="28"/>
          <w:lang w:val="uk-UA"/>
        </w:rPr>
        <w:t xml:space="preserve">25</w:t>
      </w:r>
      <w:r>
        <w:rPr>
          <w:color w:val="000000" w:themeColor="text1"/>
          <w:sz w:val="28"/>
          <w:szCs w:val="28"/>
          <w:lang w:val="uk-UA"/>
        </w:rPr>
        <w:t xml:space="preserve"> році.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02725076">
      <w:pPr>
        <w:pStyle w:val="928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Юлія ШУЛЬГІНА </w:t>
      </w:r>
      <w:r>
        <w:rPr>
          <w:color w:val="000000" w:themeColor="text1"/>
          <w:sz w:val="28"/>
          <w:szCs w:val="28"/>
          <w:lang w:val="uk-UA"/>
        </w:rPr>
        <w:t xml:space="preserve">– директор к</w:t>
      </w:r>
      <w:r>
        <w:rPr>
          <w:bCs/>
          <w:color w:val="000000" w:themeColor="text1"/>
          <w:sz w:val="28"/>
          <w:szCs w:val="28"/>
          <w:lang w:val="uk-UA"/>
        </w:rPr>
        <w:t xml:space="preserve">омунального закладу «</w:t>
      </w:r>
      <w:r>
        <w:rPr>
          <w:color w:val="000000" w:themeColor="text1"/>
          <w:sz w:val="28"/>
          <w:szCs w:val="28"/>
          <w:lang w:val="uk-UA"/>
        </w:rPr>
        <w:t xml:space="preserve">Берестинський</w:t>
      </w:r>
      <w:r>
        <w:rPr>
          <w:bCs/>
          <w:color w:val="000000" w:themeColor="text1"/>
          <w:sz w:val="28"/>
          <w:szCs w:val="28"/>
          <w:lang w:val="uk-UA"/>
        </w:rPr>
        <w:t xml:space="preserve"> центр соціальних служб»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lang w:val="uk-UA"/>
        </w:rPr>
        <w:t xml:space="preserve">  </w:t>
      </w:r>
      <w:r>
        <w:rPr>
          <w:color w:val="000000" w:themeColor="text1"/>
          <w:lang w:val="uk-UA"/>
        </w:rPr>
        <w:t xml:space="preserve"> </w:t>
      </w:r>
      <w:r>
        <w:rPr>
          <w:color w:val="000000" w:themeColor="text1"/>
        </w:rPr>
        <w:t xml:space="preserve"> </w:t>
      </w:r>
      <w:r>
        <w:rPr>
          <w:color w:val="000000" w:themeColor="text1"/>
          <w:lang w:val="en-US"/>
        </w:rPr>
        <w:t xml:space="preserve">  </w:t>
      </w:r>
      <w:r>
        <w:rPr>
          <w:color w:val="000000" w:themeColor="text1"/>
        </w:rPr>
        <w:t xml:space="preserve">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2F44CD16">
      <w:pPr>
        <w:pStyle w:val="928"/>
        <w:pBdr/>
        <w:tabs>
          <w:tab w:val="left" w:leader="none" w:pos="4678"/>
        </w:tabs>
        <w:spacing/>
        <w:ind w:right="0" w:firstLine="0" w:left="0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Cs w:val="28"/>
          <w:lang w:eastAsia="uk-UA"/>
        </w:rPr>
        <w:t xml:space="preserve">  </w:t>
      </w:r>
      <w:r>
        <w:rPr>
          <w:bCs/>
          <w:color w:val="000000" w:themeColor="text1"/>
          <w:sz w:val="28"/>
          <w:szCs w:val="28"/>
          <w:lang w:eastAsia="uk-UA"/>
        </w:rPr>
        <w:t xml:space="preserve">    </w:t>
      </w:r>
      <w:r>
        <w:rPr>
          <w:bCs/>
          <w:color w:val="000000" w:themeColor="text1"/>
          <w:sz w:val="28"/>
          <w:szCs w:val="28"/>
          <w:lang w:val="en-US"/>
        </w:rPr>
        <w:t xml:space="preserve">5</w:t>
      </w:r>
      <w:r>
        <w:rPr>
          <w:bCs/>
          <w:color w:val="000000" w:themeColor="text1"/>
          <w:sz w:val="28"/>
          <w:szCs w:val="28"/>
          <w:lang w:eastAsia="uk-UA"/>
        </w:rPr>
        <w:t xml:space="preserve">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Про внесення змін до рішення виконавчого комітеті міської ради від 12 червня 2025 року № 335 «</w:t>
      </w:r>
      <w:r>
        <w:rPr>
          <w:color w:val="000000" w:themeColor="text1"/>
          <w:sz w:val="28"/>
          <w:szCs w:val="28"/>
          <w:lang w:val="uk-UA"/>
        </w:rPr>
        <w:t xml:space="preserve">Про утворення Місцевої інвестиційної ради</w:t>
      </w:r>
      <w:r>
        <w:rPr>
          <w:color w:val="000000" w:themeColor="text1"/>
          <w:sz w:val="28"/>
          <w:szCs w:val="28"/>
          <w:lang w:val="uk-UA"/>
        </w:rPr>
        <w:t xml:space="preserve">»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7BC101AD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Наталія ГОЛОВАТЕНКО</w:t>
      </w:r>
      <w:r>
        <w:rPr>
          <w:color w:val="000000" w:themeColor="text1"/>
          <w:sz w:val="28"/>
          <w:szCs w:val="28"/>
          <w:lang w:val="uk-UA"/>
        </w:rPr>
        <w:t xml:space="preserve"> – </w:t>
      </w:r>
      <w:r>
        <w:rPr>
          <w:color w:val="000000" w:themeColor="text1"/>
          <w:sz w:val="28"/>
          <w:lang w:val="uk-UA"/>
        </w:rPr>
        <w:t xml:space="preserve">з</w:t>
      </w:r>
      <w:r>
        <w:rPr>
          <w:color w:val="000000" w:themeColor="text1"/>
          <w:sz w:val="28"/>
          <w:lang w:val="uk-UA"/>
        </w:rPr>
        <w:t xml:space="preserve">авідувач </w:t>
      </w:r>
      <w:r>
        <w:rPr>
          <w:color w:val="000000" w:themeColor="text1"/>
          <w:sz w:val="28"/>
          <w:lang w:val="uk-UA"/>
        </w:rPr>
        <w:t xml:space="preserve">сектору </w:t>
      </w:r>
      <w:r>
        <w:rPr>
          <w:color w:val="000000" w:themeColor="text1"/>
          <w:sz w:val="28"/>
          <w:lang w:val="uk-UA"/>
        </w:rPr>
        <w:t xml:space="preserve">проєктного менеджменту відділу </w:t>
      </w:r>
      <w:r>
        <w:rPr>
          <w:color w:val="000000" w:themeColor="text1"/>
          <w:sz w:val="28"/>
          <w:lang w:val="uk-UA"/>
        </w:rPr>
        <w:t xml:space="preserve">соціально-економічного розвитку та інвестицій Берестинської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  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1427C581">
      <w:pPr>
        <w:pStyle w:val="929"/>
        <w:pBdr/>
        <w:spacing/>
        <w:ind w:right="0" w:firstLine="0" w:left="0"/>
        <w:jc w:val="both"/>
        <w:rPr>
          <w:bCs/>
          <w:color w:val="000000" w:themeColor="text1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  <w:lang w:val="en-US"/>
        </w:rPr>
        <w:t xml:space="preserve">6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rFonts w:eastAsia="Calibri"/>
          <w:color w:val="000000" w:themeColor="text1"/>
          <w:szCs w:val="28"/>
          <w:lang w:eastAsia="en-US"/>
        </w:rPr>
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</w:t>
      </w:r>
      <w:r>
        <w:rPr>
          <w:rFonts w:eastAsia="Calibri"/>
          <w:color w:val="000000" w:themeColor="text1"/>
          <w:szCs w:val="28"/>
          <w:lang w:eastAsia="en-US"/>
        </w:rPr>
        <w:t xml:space="preserve"> збройною агресією російської федерації проти України</w:t>
      </w:r>
      <w:r>
        <w:rPr>
          <w:bCs/>
          <w:color w:val="000000" w:themeColor="text1"/>
          <w:szCs w:val="28"/>
          <w:lang w:eastAsia="en-US"/>
        </w:rPr>
        <w:t xml:space="preserve">.</w:t>
      </w:r>
      <w:r>
        <w:rPr>
          <w:bCs/>
          <w:color w:val="000000" w:themeColor="text1"/>
          <w:szCs w:val="28"/>
          <w:lang w:eastAsia="uk-UA"/>
        </w:rPr>
        <w:t xml:space="preserve">  </w:t>
      </w:r>
      <w:r>
        <w:rPr>
          <w:bCs/>
          <w:color w:val="000000" w:themeColor="text1"/>
          <w:szCs w:val="28"/>
        </w:rPr>
      </w:r>
      <w:r>
        <w:rPr>
          <w:bCs/>
          <w:color w:val="000000" w:themeColor="text1"/>
          <w:szCs w:val="28"/>
        </w:rPr>
      </w:r>
    </w:p>
    <w:p w14:paraId="0C009CC7">
      <w:pPr>
        <w:pBdr/>
        <w:spacing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Катерина ТКА</w:t>
      </w:r>
      <w:r>
        <w:rPr>
          <w:color w:val="000000" w:themeColor="text1"/>
          <w:sz w:val="28"/>
          <w:szCs w:val="28"/>
          <w:lang w:val="uk-UA"/>
        </w:rPr>
        <w:t xml:space="preserve">ЧЕНКО </w:t>
      </w:r>
      <w:r>
        <w:rPr>
          <w:bCs/>
          <w:color w:val="000000" w:themeColor="text1"/>
          <w:sz w:val="28"/>
          <w:szCs w:val="28"/>
          <w:lang w:val="uk-UA"/>
        </w:rPr>
        <w:t xml:space="preserve">– </w:t>
      </w:r>
      <w:r>
        <w:rPr>
          <w:color w:val="000000" w:themeColor="text1"/>
          <w:sz w:val="28"/>
          <w:szCs w:val="28"/>
          <w:lang w:val="uk-UA"/>
        </w:rPr>
        <w:t xml:space="preserve">начальник відділу містобудування та архітектури міської рад</w:t>
      </w:r>
      <w:r>
        <w:rPr>
          <w:color w:val="000000" w:themeColor="text1"/>
          <w:sz w:val="28"/>
          <w:szCs w:val="28"/>
          <w:lang w:val="uk-UA"/>
        </w:rPr>
        <w:t xml:space="preserve">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</w:rPr>
      </w:r>
    </w:p>
    <w:p w14:paraId="02DE5F35">
      <w:pPr>
        <w:pStyle w:val="929"/>
        <w:pBdr/>
        <w:spacing/>
        <w:ind w:right="0" w:firstLine="0" w:left="0"/>
        <w:jc w:val="both"/>
        <w:rPr>
          <w:bCs/>
          <w:color w:val="000000" w:themeColor="text1"/>
          <w:szCs w:val="28"/>
        </w:rPr>
      </w:pPr>
      <w:r>
        <w:rPr>
          <w:rFonts w:eastAsia="Calibri"/>
          <w:color w:val="000000" w:themeColor="text1"/>
          <w:szCs w:val="28"/>
          <w:lang w:val="en-US"/>
        </w:rPr>
        <w:t xml:space="preserve">      </w:t>
      </w:r>
      <w:r>
        <w:rPr>
          <w:rFonts w:eastAsia="Calibri"/>
          <w:color w:val="000000" w:themeColor="text1"/>
          <w:szCs w:val="28"/>
          <w:lang w:val="en-US"/>
        </w:rPr>
        <w:t xml:space="preserve">7</w:t>
      </w:r>
      <w:r>
        <w:rPr>
          <w:rFonts w:eastAsia="Calibri"/>
          <w:color w:val="000000" w:themeColor="text1"/>
          <w:szCs w:val="28"/>
          <w:lang w:val="uk-UA"/>
        </w:rPr>
        <w:t xml:space="preserve">. </w:t>
      </w:r>
      <w:r>
        <w:rPr>
          <w:rFonts w:eastAsia="Calibri"/>
          <w:color w:val="000000" w:themeColor="text1"/>
          <w:szCs w:val="28"/>
          <w:lang w:eastAsia="en-US"/>
        </w:rPr>
        <w:t xml:space="preserve">Про затвердження рішення комісії з розгляду питань щодо надання компенсації за пошкоджені об’єкти нерухомо</w:t>
      </w:r>
      <w:r>
        <w:rPr>
          <w:rFonts w:eastAsia="Calibri"/>
          <w:color w:val="000000" w:themeColor="text1"/>
          <w:szCs w:val="28"/>
          <w:lang w:eastAsia="en-US"/>
        </w:rPr>
        <w:t xml:space="preserve">го майна внаслідок бойових дій, терористичних актів, диверсій, спричинених збройною агресією російської федерації проти України</w:t>
      </w:r>
      <w:r>
        <w:rPr>
          <w:bCs/>
          <w:color w:val="000000" w:themeColor="text1"/>
          <w:szCs w:val="28"/>
          <w:lang w:eastAsia="en-US"/>
        </w:rPr>
        <w:t xml:space="preserve">.</w:t>
      </w:r>
      <w:r>
        <w:rPr>
          <w:bCs/>
          <w:color w:val="000000" w:themeColor="text1"/>
          <w:szCs w:val="28"/>
          <w:lang w:eastAsia="uk-UA"/>
        </w:rPr>
        <w:t xml:space="preserve">  </w:t>
      </w:r>
      <w:r>
        <w:rPr>
          <w:bCs/>
          <w:color w:val="000000" w:themeColor="text1"/>
          <w:szCs w:val="28"/>
        </w:rPr>
      </w:r>
      <w:r>
        <w:rPr>
          <w:bCs/>
          <w:color w:val="000000" w:themeColor="text1"/>
          <w:szCs w:val="28"/>
        </w:rPr>
      </w:r>
    </w:p>
    <w:p w14:paraId="2175CD5F">
      <w:pPr>
        <w:pBdr/>
        <w:spacing/>
        <w:ind/>
        <w:jc w:val="both"/>
        <w:rPr>
          <w:rFonts w:ascii="Times New Roman" w:hAnsi="Times New Roman" w:cs="Times New Roman"/>
          <w:color w:val="ff0000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Катерина ТКА</w:t>
      </w:r>
      <w:r>
        <w:rPr>
          <w:color w:val="000000" w:themeColor="text1"/>
          <w:sz w:val="28"/>
          <w:szCs w:val="28"/>
          <w:lang w:val="uk-UA"/>
        </w:rPr>
        <w:t xml:space="preserve">ЧЕНКО </w:t>
      </w:r>
      <w:r>
        <w:rPr>
          <w:bCs/>
          <w:color w:val="000000" w:themeColor="text1"/>
          <w:sz w:val="28"/>
          <w:szCs w:val="28"/>
          <w:lang w:val="uk-UA"/>
        </w:rPr>
        <w:t xml:space="preserve">– </w:t>
      </w:r>
      <w:r>
        <w:rPr>
          <w:color w:val="000000" w:themeColor="text1"/>
          <w:sz w:val="28"/>
          <w:szCs w:val="28"/>
          <w:lang w:val="uk-UA"/>
        </w:rPr>
        <w:t xml:space="preserve">начальник відділу містобудування та архітектури міської рад</w:t>
      </w:r>
      <w:r>
        <w:rPr>
          <w:color w:val="000000" w:themeColor="text1"/>
          <w:sz w:val="28"/>
          <w:szCs w:val="28"/>
          <w:lang w:val="uk-UA"/>
        </w:rPr>
        <w:t xml:space="preserve">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color w:val="ff0000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ff0000"/>
          <w:sz w:val="28"/>
          <w:szCs w:val="28"/>
          <w:highlight w:val="none"/>
        </w:rPr>
      </w:r>
    </w:p>
    <w:p w14:paraId="0E73DC5B">
      <w:pPr>
        <w:pStyle w:val="929"/>
        <w:pBdr/>
        <w:spacing/>
        <w:ind w:right="0" w:firstLine="0" w:left="0"/>
        <w:jc w:val="both"/>
        <w:rPr>
          <w:bCs/>
          <w:color w:val="000000" w:themeColor="text1"/>
          <w:szCs w:val="28"/>
        </w:rPr>
      </w:pPr>
      <w:r>
        <w:rPr>
          <w:rFonts w:eastAsia="Calibri"/>
          <w:color w:val="000000" w:themeColor="text1"/>
          <w:szCs w:val="28"/>
          <w:lang w:val="en-US"/>
        </w:rPr>
        <w:t xml:space="preserve">     </w:t>
      </w:r>
      <w:r>
        <w:rPr>
          <w:rFonts w:eastAsia="Calibri"/>
          <w:color w:val="000000" w:themeColor="text1"/>
          <w:szCs w:val="28"/>
          <w:lang w:eastAsia="en-US"/>
        </w:rPr>
        <w:t xml:space="preserve"> 8. 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>
        <w:rPr>
          <w:bCs/>
          <w:color w:val="000000" w:themeColor="text1"/>
          <w:szCs w:val="28"/>
          <w:lang w:eastAsia="en-US"/>
        </w:rPr>
        <w:t xml:space="preserve">.</w:t>
      </w:r>
      <w:r>
        <w:rPr>
          <w:bCs/>
          <w:color w:val="000000" w:themeColor="text1"/>
          <w:szCs w:val="28"/>
          <w:lang w:eastAsia="uk-UA"/>
        </w:rPr>
        <w:t xml:space="preserve">  </w:t>
      </w:r>
      <w:r>
        <w:rPr>
          <w:bCs/>
          <w:color w:val="000000" w:themeColor="text1"/>
          <w:szCs w:val="28"/>
        </w:rPr>
      </w:r>
      <w:r>
        <w:rPr>
          <w:bCs/>
          <w:color w:val="000000" w:themeColor="text1"/>
          <w:szCs w:val="28"/>
        </w:rPr>
      </w:r>
    </w:p>
    <w:p w14:paraId="30BA023F">
      <w:pPr>
        <w:pBdr/>
        <w:spacing/>
        <w:ind/>
        <w:jc w:val="both"/>
        <w:rPr>
          <w:rFonts w:ascii="Times New Roman" w:hAnsi="Times New Roman" w:cs="Times New Roman"/>
          <w:color w:val="ff0000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Катерина ТКА</w:t>
      </w:r>
      <w:r>
        <w:rPr>
          <w:color w:val="000000" w:themeColor="text1"/>
          <w:sz w:val="28"/>
          <w:szCs w:val="28"/>
          <w:lang w:val="uk-UA"/>
        </w:rPr>
        <w:t xml:space="preserve">ЧЕНКО </w:t>
      </w:r>
      <w:r>
        <w:rPr>
          <w:bCs/>
          <w:color w:val="000000" w:themeColor="text1"/>
          <w:sz w:val="28"/>
          <w:szCs w:val="28"/>
          <w:lang w:val="uk-UA"/>
        </w:rPr>
        <w:t xml:space="preserve">– </w:t>
      </w:r>
      <w:r>
        <w:rPr>
          <w:color w:val="000000" w:themeColor="text1"/>
          <w:sz w:val="28"/>
          <w:szCs w:val="28"/>
          <w:lang w:val="uk-UA"/>
        </w:rPr>
        <w:t xml:space="preserve">начальник відділу містобудування та архітектури міської рад</w:t>
      </w:r>
      <w:r>
        <w:rPr>
          <w:color w:val="000000" w:themeColor="text1"/>
          <w:sz w:val="28"/>
          <w:szCs w:val="28"/>
          <w:lang w:val="uk-UA"/>
        </w:rPr>
        <w:t xml:space="preserve">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color w:val="ff0000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ff0000"/>
          <w:sz w:val="28"/>
          <w:szCs w:val="28"/>
          <w:highlight w:val="none"/>
        </w:rPr>
      </w:r>
    </w:p>
    <w:p w14:paraId="343FD915">
      <w:pPr>
        <w:pStyle w:val="929"/>
        <w:pBdr/>
        <w:spacing/>
        <w:ind w:right="0" w:firstLine="0" w:left="0"/>
        <w:jc w:val="both"/>
        <w:rPr>
          <w:bCs/>
          <w:color w:val="000000" w:themeColor="text1"/>
          <w:szCs w:val="28"/>
        </w:rPr>
      </w:pPr>
      <w:r>
        <w:rPr>
          <w:rFonts w:eastAsia="Calibri"/>
          <w:color w:val="000000" w:themeColor="text1"/>
          <w:szCs w:val="28"/>
          <w:lang w:val="en-US"/>
        </w:rPr>
        <w:t xml:space="preserve">     </w:t>
      </w:r>
      <w:r>
        <w:rPr>
          <w:rFonts w:eastAsia="Calibri"/>
          <w:color w:val="000000" w:themeColor="text1"/>
          <w:szCs w:val="28"/>
          <w:lang w:eastAsia="en-US"/>
        </w:rPr>
        <w:t xml:space="preserve"> 9. 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>
        <w:rPr>
          <w:bCs/>
          <w:color w:val="000000" w:themeColor="text1"/>
          <w:szCs w:val="28"/>
          <w:lang w:eastAsia="en-US"/>
        </w:rPr>
        <w:t xml:space="preserve">.</w:t>
      </w:r>
      <w:r>
        <w:rPr>
          <w:bCs/>
          <w:color w:val="000000" w:themeColor="text1"/>
          <w:szCs w:val="28"/>
          <w:lang w:eastAsia="uk-UA"/>
        </w:rPr>
        <w:t xml:space="preserve">  </w:t>
      </w:r>
      <w:r>
        <w:rPr>
          <w:bCs/>
          <w:color w:val="000000" w:themeColor="text1"/>
          <w:szCs w:val="28"/>
        </w:rPr>
      </w:r>
      <w:r>
        <w:rPr>
          <w:bCs/>
          <w:color w:val="000000" w:themeColor="text1"/>
          <w:szCs w:val="28"/>
        </w:rPr>
      </w:r>
    </w:p>
    <w:p w14:paraId="48FAE798">
      <w:pPr>
        <w:pBdr/>
        <w:spacing/>
        <w:ind/>
        <w:jc w:val="both"/>
        <w:rPr>
          <w:rFonts w:ascii="Times New Roman" w:hAnsi="Times New Roman" w:cs="Times New Roman"/>
          <w:color w:val="ff0000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Катерина ТКА</w:t>
      </w:r>
      <w:r>
        <w:rPr>
          <w:color w:val="000000" w:themeColor="text1"/>
          <w:sz w:val="28"/>
          <w:szCs w:val="28"/>
          <w:lang w:val="uk-UA"/>
        </w:rPr>
        <w:t xml:space="preserve">ЧЕНКО </w:t>
      </w:r>
      <w:r>
        <w:rPr>
          <w:bCs/>
          <w:color w:val="000000" w:themeColor="text1"/>
          <w:sz w:val="28"/>
          <w:szCs w:val="28"/>
          <w:lang w:val="uk-UA"/>
        </w:rPr>
        <w:t xml:space="preserve">– </w:t>
      </w:r>
      <w:r>
        <w:rPr>
          <w:color w:val="000000" w:themeColor="text1"/>
          <w:sz w:val="28"/>
          <w:szCs w:val="28"/>
          <w:lang w:val="uk-UA"/>
        </w:rPr>
        <w:t xml:space="preserve">начальник відділу містобудування та архітектури міської рад</w:t>
      </w:r>
      <w:r>
        <w:rPr>
          <w:color w:val="000000" w:themeColor="text1"/>
          <w:sz w:val="28"/>
          <w:szCs w:val="28"/>
          <w:lang w:val="uk-UA"/>
        </w:rPr>
        <w:t xml:space="preserve">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color w:val="ff0000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ff0000"/>
          <w:sz w:val="28"/>
          <w:szCs w:val="28"/>
          <w:highlight w:val="none"/>
        </w:rPr>
      </w:r>
    </w:p>
    <w:p w14:paraId="282E4DA9">
      <w:pPr>
        <w:pStyle w:val="929"/>
        <w:pBdr/>
        <w:spacing/>
        <w:ind w:right="0" w:firstLine="0" w:left="0"/>
        <w:jc w:val="both"/>
        <w:rPr>
          <w:bCs/>
          <w:color w:val="000000" w:themeColor="text1"/>
          <w:szCs w:val="28"/>
        </w:rPr>
      </w:pPr>
      <w:r>
        <w:rPr>
          <w:rFonts w:eastAsia="Calibri"/>
          <w:color w:val="000000" w:themeColor="text1"/>
          <w:szCs w:val="28"/>
          <w:lang w:val="en-US"/>
        </w:rPr>
        <w:t xml:space="preserve">     </w:t>
      </w:r>
      <w:r>
        <w:rPr>
          <w:rFonts w:eastAsia="Calibri"/>
          <w:color w:val="000000" w:themeColor="text1"/>
          <w:szCs w:val="28"/>
          <w:lang w:eastAsia="en-US"/>
        </w:rPr>
        <w:t xml:space="preserve"> 10. 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>
        <w:rPr>
          <w:bCs/>
          <w:color w:val="000000" w:themeColor="text1"/>
          <w:szCs w:val="28"/>
          <w:lang w:eastAsia="en-US"/>
        </w:rPr>
        <w:t xml:space="preserve">.</w:t>
      </w:r>
      <w:r>
        <w:rPr>
          <w:bCs/>
          <w:color w:val="000000" w:themeColor="text1"/>
          <w:szCs w:val="28"/>
          <w:lang w:eastAsia="uk-UA"/>
        </w:rPr>
        <w:t xml:space="preserve">  </w:t>
      </w:r>
      <w:r>
        <w:rPr>
          <w:bCs/>
          <w:color w:val="000000" w:themeColor="text1"/>
          <w:szCs w:val="28"/>
        </w:rPr>
      </w:r>
      <w:r>
        <w:rPr>
          <w:bCs/>
          <w:color w:val="000000" w:themeColor="text1"/>
          <w:szCs w:val="28"/>
        </w:rPr>
      </w:r>
    </w:p>
    <w:p w14:paraId="7FDCB43E">
      <w:pPr>
        <w:pBdr/>
        <w:spacing/>
        <w:ind/>
        <w:jc w:val="both"/>
        <w:rPr>
          <w:rFonts w:ascii="Times New Roman" w:hAnsi="Times New Roman" w:cs="Times New Roman"/>
          <w:color w:val="ff0000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Катерина ТКА</w:t>
      </w:r>
      <w:r>
        <w:rPr>
          <w:color w:val="000000" w:themeColor="text1"/>
          <w:sz w:val="28"/>
          <w:szCs w:val="28"/>
          <w:lang w:val="uk-UA"/>
        </w:rPr>
        <w:t xml:space="preserve">ЧЕНКО </w:t>
      </w:r>
      <w:r>
        <w:rPr>
          <w:bCs/>
          <w:color w:val="000000" w:themeColor="text1"/>
          <w:sz w:val="28"/>
          <w:szCs w:val="28"/>
          <w:lang w:val="uk-UA"/>
        </w:rPr>
        <w:t xml:space="preserve">– </w:t>
      </w:r>
      <w:r>
        <w:rPr>
          <w:color w:val="000000" w:themeColor="text1"/>
          <w:sz w:val="28"/>
          <w:szCs w:val="28"/>
          <w:lang w:val="uk-UA"/>
        </w:rPr>
        <w:t xml:space="preserve">начальник відділу містобудування та архітектури міської рад</w:t>
      </w:r>
      <w:r>
        <w:rPr>
          <w:color w:val="000000" w:themeColor="text1"/>
          <w:sz w:val="28"/>
          <w:szCs w:val="28"/>
          <w:lang w:val="uk-UA"/>
        </w:rPr>
        <w:t xml:space="preserve">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color w:val="ff0000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ff0000"/>
          <w:sz w:val="28"/>
          <w:szCs w:val="28"/>
          <w:highlight w:val="none"/>
        </w:rPr>
      </w:r>
    </w:p>
    <w:p w14:paraId="1E35B393">
      <w:pPr>
        <w:pStyle w:val="929"/>
        <w:pBdr/>
        <w:spacing/>
        <w:ind w:right="0" w:firstLine="0" w:left="0"/>
        <w:jc w:val="both"/>
        <w:rPr>
          <w:bCs/>
          <w:color w:val="000000" w:themeColor="text1"/>
          <w:szCs w:val="28"/>
        </w:rPr>
      </w:pPr>
      <w:r>
        <w:rPr>
          <w:rFonts w:eastAsia="Calibri"/>
          <w:color w:val="000000" w:themeColor="text1"/>
          <w:szCs w:val="28"/>
          <w:lang w:val="en-US"/>
        </w:rPr>
        <w:t xml:space="preserve">    </w:t>
      </w:r>
      <w:r>
        <w:rPr>
          <w:rFonts w:eastAsia="Calibri"/>
          <w:color w:val="000000" w:themeColor="text1"/>
          <w:szCs w:val="28"/>
          <w:lang w:val="uk-UA"/>
        </w:rPr>
        <w:t xml:space="preserve"> 11.</w:t>
      </w:r>
      <w:r>
        <w:rPr>
          <w:rFonts w:eastAsia="Calibri"/>
          <w:color w:val="000000" w:themeColor="text1"/>
          <w:szCs w:val="28"/>
          <w:lang w:val="en-US"/>
        </w:rPr>
        <w:t xml:space="preserve"> </w:t>
      </w:r>
      <w:r>
        <w:rPr>
          <w:rFonts w:eastAsia="Calibri"/>
          <w:color w:val="000000" w:themeColor="text1"/>
          <w:szCs w:val="28"/>
          <w:lang w:eastAsia="en-US"/>
        </w:rPr>
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>
        <w:rPr>
          <w:bCs/>
          <w:color w:val="000000" w:themeColor="text1"/>
          <w:szCs w:val="28"/>
          <w:lang w:eastAsia="en-US"/>
        </w:rPr>
        <w:t xml:space="preserve">.</w:t>
      </w:r>
      <w:r>
        <w:rPr>
          <w:bCs/>
          <w:color w:val="000000" w:themeColor="text1"/>
          <w:szCs w:val="28"/>
          <w:lang w:eastAsia="uk-UA"/>
        </w:rPr>
        <w:t xml:space="preserve">  </w:t>
      </w:r>
      <w:r>
        <w:rPr>
          <w:bCs/>
          <w:color w:val="000000" w:themeColor="text1"/>
          <w:szCs w:val="28"/>
        </w:rPr>
      </w:r>
      <w:r>
        <w:rPr>
          <w:bCs/>
          <w:color w:val="000000" w:themeColor="text1"/>
          <w:szCs w:val="28"/>
        </w:rPr>
      </w:r>
    </w:p>
    <w:p w14:paraId="745A592B">
      <w:pPr>
        <w:pBdr/>
        <w:spacing/>
        <w:ind/>
        <w:jc w:val="both"/>
        <w:rPr>
          <w:rFonts w:ascii="Times New Roman" w:hAnsi="Times New Roman" w:cs="Times New Roman"/>
          <w:color w:val="ff0000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Катерина ТКА</w:t>
      </w:r>
      <w:r>
        <w:rPr>
          <w:color w:val="000000" w:themeColor="text1"/>
          <w:sz w:val="28"/>
          <w:szCs w:val="28"/>
          <w:lang w:val="uk-UA"/>
        </w:rPr>
        <w:t xml:space="preserve">ЧЕНКО </w:t>
      </w:r>
      <w:r>
        <w:rPr>
          <w:bCs/>
          <w:color w:val="000000" w:themeColor="text1"/>
          <w:sz w:val="28"/>
          <w:szCs w:val="28"/>
          <w:lang w:val="uk-UA"/>
        </w:rPr>
        <w:t xml:space="preserve">– </w:t>
      </w:r>
      <w:r>
        <w:rPr>
          <w:color w:val="000000" w:themeColor="text1"/>
          <w:sz w:val="28"/>
          <w:szCs w:val="28"/>
          <w:lang w:val="uk-UA"/>
        </w:rPr>
        <w:t xml:space="preserve">начальник відділу містобудування та архітектури міської рад</w:t>
      </w:r>
      <w:r>
        <w:rPr>
          <w:color w:val="000000" w:themeColor="text1"/>
          <w:sz w:val="28"/>
          <w:szCs w:val="28"/>
          <w:lang w:val="uk-UA"/>
        </w:rPr>
        <w:t xml:space="preserve">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color w:val="ff0000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ff0000"/>
          <w:sz w:val="28"/>
          <w:szCs w:val="28"/>
          <w:highlight w:val="none"/>
        </w:rPr>
      </w:r>
    </w:p>
    <w:p w14:paraId="28657F84">
      <w:pPr>
        <w:pStyle w:val="929"/>
        <w:pBdr/>
        <w:spacing/>
        <w:ind w:right="0" w:firstLine="0" w:left="0"/>
        <w:jc w:val="both"/>
        <w:rPr>
          <w:bCs/>
          <w:color w:val="000000" w:themeColor="text1"/>
          <w:szCs w:val="28"/>
        </w:rPr>
      </w:pPr>
      <w:r>
        <w:rPr>
          <w:rFonts w:eastAsia="Calibri"/>
          <w:color w:val="000000" w:themeColor="text1"/>
          <w:szCs w:val="28"/>
          <w:lang w:val="en-US"/>
        </w:rPr>
        <w:t xml:space="preserve">     </w:t>
      </w:r>
      <w:r>
        <w:rPr>
          <w:rFonts w:eastAsia="Calibri"/>
          <w:color w:val="000000" w:themeColor="text1"/>
          <w:szCs w:val="28"/>
          <w:lang w:eastAsia="en-US"/>
        </w:rPr>
        <w:t xml:space="preserve"> 12. 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>
        <w:rPr>
          <w:bCs/>
          <w:color w:val="000000" w:themeColor="text1"/>
          <w:szCs w:val="28"/>
          <w:lang w:eastAsia="en-US"/>
        </w:rPr>
        <w:t xml:space="preserve">.</w:t>
      </w:r>
      <w:r>
        <w:rPr>
          <w:bCs/>
          <w:color w:val="000000" w:themeColor="text1"/>
          <w:szCs w:val="28"/>
          <w:lang w:eastAsia="uk-UA"/>
        </w:rPr>
        <w:t xml:space="preserve">  </w:t>
      </w:r>
      <w:r>
        <w:rPr>
          <w:bCs/>
          <w:color w:val="000000" w:themeColor="text1"/>
          <w:szCs w:val="28"/>
        </w:rPr>
      </w:r>
      <w:r>
        <w:rPr>
          <w:bCs/>
          <w:color w:val="000000" w:themeColor="text1"/>
          <w:szCs w:val="28"/>
        </w:rPr>
      </w:r>
    </w:p>
    <w:p w14:paraId="013DCFBA">
      <w:pPr>
        <w:pBdr/>
        <w:spacing/>
        <w:ind/>
        <w:jc w:val="both"/>
        <w:rPr>
          <w:rFonts w:ascii="Times New Roman" w:hAnsi="Times New Roman" w:cs="Times New Roman"/>
          <w:color w:val="ff0000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Катерина ТКА</w:t>
      </w:r>
      <w:r>
        <w:rPr>
          <w:color w:val="000000" w:themeColor="text1"/>
          <w:sz w:val="28"/>
          <w:szCs w:val="28"/>
          <w:lang w:val="uk-UA"/>
        </w:rPr>
        <w:t xml:space="preserve">ЧЕНКО </w:t>
      </w:r>
      <w:r>
        <w:rPr>
          <w:bCs/>
          <w:color w:val="000000" w:themeColor="text1"/>
          <w:sz w:val="28"/>
          <w:szCs w:val="28"/>
          <w:lang w:val="uk-UA"/>
        </w:rPr>
        <w:t xml:space="preserve">– </w:t>
      </w:r>
      <w:r>
        <w:rPr>
          <w:color w:val="000000" w:themeColor="text1"/>
          <w:sz w:val="28"/>
          <w:szCs w:val="28"/>
          <w:lang w:val="uk-UA"/>
        </w:rPr>
        <w:t xml:space="preserve">начальник відділу містобудування та архітектури міської рад</w:t>
      </w:r>
      <w:r>
        <w:rPr>
          <w:color w:val="000000" w:themeColor="text1"/>
          <w:sz w:val="28"/>
          <w:szCs w:val="28"/>
          <w:lang w:val="uk-UA"/>
        </w:rPr>
        <w:t xml:space="preserve">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color w:val="ff0000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ff0000"/>
          <w:sz w:val="28"/>
          <w:szCs w:val="28"/>
          <w:highlight w:val="none"/>
        </w:rPr>
      </w:r>
    </w:p>
    <w:p w14:paraId="45271ED8">
      <w:pPr>
        <w:pStyle w:val="929"/>
        <w:pBdr/>
        <w:spacing/>
        <w:ind w:right="0" w:firstLine="0" w:left="0"/>
        <w:jc w:val="both"/>
        <w:rPr>
          <w:bCs/>
          <w:color w:val="000000" w:themeColor="text1"/>
          <w:szCs w:val="28"/>
        </w:rPr>
      </w:pPr>
      <w:r>
        <w:rPr>
          <w:rFonts w:eastAsia="Calibri"/>
          <w:color w:val="000000" w:themeColor="text1"/>
          <w:szCs w:val="28"/>
          <w:lang w:val="en-US"/>
        </w:rPr>
        <w:t xml:space="preserve">     </w:t>
      </w:r>
      <w:r>
        <w:rPr>
          <w:rFonts w:eastAsia="Calibri"/>
          <w:color w:val="000000" w:themeColor="text1"/>
          <w:szCs w:val="28"/>
          <w:lang w:eastAsia="en-US"/>
        </w:rPr>
        <w:t xml:space="preserve"> 13. 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>
        <w:rPr>
          <w:bCs/>
          <w:color w:val="000000" w:themeColor="text1"/>
          <w:szCs w:val="28"/>
          <w:lang w:eastAsia="en-US"/>
        </w:rPr>
        <w:t xml:space="preserve">.</w:t>
      </w:r>
      <w:r>
        <w:rPr>
          <w:bCs/>
          <w:color w:val="000000" w:themeColor="text1"/>
          <w:szCs w:val="28"/>
          <w:lang w:eastAsia="uk-UA"/>
        </w:rPr>
        <w:t xml:space="preserve">  </w:t>
      </w:r>
      <w:r>
        <w:rPr>
          <w:bCs/>
          <w:color w:val="000000" w:themeColor="text1"/>
          <w:szCs w:val="28"/>
        </w:rPr>
      </w:r>
      <w:r>
        <w:rPr>
          <w:bCs/>
          <w:color w:val="000000" w:themeColor="text1"/>
          <w:szCs w:val="28"/>
        </w:rPr>
      </w:r>
    </w:p>
    <w:p w14:paraId="6EBEBA55">
      <w:pPr>
        <w:pBdr/>
        <w:spacing/>
        <w:ind/>
        <w:jc w:val="both"/>
        <w:rPr>
          <w:rFonts w:ascii="Times New Roman" w:hAnsi="Times New Roman" w:cs="Times New Roman"/>
          <w:color w:val="ff0000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Катерина ТКА</w:t>
      </w:r>
      <w:r>
        <w:rPr>
          <w:color w:val="000000" w:themeColor="text1"/>
          <w:sz w:val="28"/>
          <w:szCs w:val="28"/>
          <w:lang w:val="uk-UA"/>
        </w:rPr>
        <w:t xml:space="preserve">ЧЕНКО </w:t>
      </w:r>
      <w:r>
        <w:rPr>
          <w:bCs/>
          <w:color w:val="000000" w:themeColor="text1"/>
          <w:sz w:val="28"/>
          <w:szCs w:val="28"/>
          <w:lang w:val="uk-UA"/>
        </w:rPr>
        <w:t xml:space="preserve">– </w:t>
      </w:r>
      <w:r>
        <w:rPr>
          <w:color w:val="000000" w:themeColor="text1"/>
          <w:sz w:val="28"/>
          <w:szCs w:val="28"/>
          <w:lang w:val="uk-UA"/>
        </w:rPr>
        <w:t xml:space="preserve">начальник відділу містобудування та архітектури міської рад</w:t>
      </w:r>
      <w:r>
        <w:rPr>
          <w:color w:val="000000" w:themeColor="text1"/>
          <w:sz w:val="28"/>
          <w:szCs w:val="28"/>
          <w:lang w:val="uk-UA"/>
        </w:rPr>
        <w:t xml:space="preserve">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color w:val="ff0000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ff0000"/>
          <w:sz w:val="28"/>
          <w:szCs w:val="28"/>
          <w:highlight w:val="none"/>
        </w:rPr>
      </w:r>
    </w:p>
    <w:p w14:paraId="4B0BCBC1">
      <w:pPr>
        <w:pStyle w:val="929"/>
        <w:pBdr/>
        <w:spacing/>
        <w:ind w:right="0" w:firstLine="0" w:left="0"/>
        <w:jc w:val="both"/>
        <w:rPr>
          <w:bCs/>
          <w:color w:val="000000" w:themeColor="text1"/>
          <w:szCs w:val="28"/>
        </w:rPr>
      </w:pPr>
      <w:r>
        <w:rPr>
          <w:rFonts w:eastAsia="Calibri"/>
          <w:color w:val="000000" w:themeColor="text1"/>
          <w:szCs w:val="28"/>
          <w:lang w:val="en-US"/>
        </w:rPr>
        <w:t xml:space="preserve">     </w:t>
      </w:r>
      <w:r>
        <w:rPr>
          <w:rFonts w:eastAsia="Calibri"/>
          <w:color w:val="000000" w:themeColor="text1"/>
          <w:szCs w:val="28"/>
          <w:lang w:eastAsia="en-US"/>
        </w:rPr>
        <w:t xml:space="preserve"> 14. 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</w:t>
      </w:r>
      <w:r>
        <w:rPr>
          <w:rFonts w:eastAsia="Calibri"/>
          <w:color w:val="000000" w:themeColor="text1"/>
          <w:szCs w:val="28"/>
          <w:lang w:eastAsia="en-US"/>
        </w:rPr>
        <w:t xml:space="preserve">рації проти України</w:t>
      </w:r>
      <w:r>
        <w:rPr>
          <w:bCs/>
          <w:color w:val="000000" w:themeColor="text1"/>
          <w:szCs w:val="28"/>
          <w:lang w:eastAsia="en-US"/>
        </w:rPr>
        <w:t xml:space="preserve">.</w:t>
      </w:r>
      <w:r>
        <w:rPr>
          <w:bCs/>
          <w:color w:val="000000" w:themeColor="text1"/>
          <w:szCs w:val="28"/>
          <w:lang w:eastAsia="uk-UA"/>
        </w:rPr>
        <w:t xml:space="preserve">  </w:t>
      </w:r>
      <w:r>
        <w:rPr>
          <w:bCs/>
          <w:color w:val="000000" w:themeColor="text1"/>
          <w:szCs w:val="28"/>
        </w:rPr>
      </w:r>
      <w:r>
        <w:rPr>
          <w:bCs/>
          <w:color w:val="000000" w:themeColor="text1"/>
          <w:szCs w:val="28"/>
        </w:rPr>
      </w:r>
    </w:p>
    <w:p w14:paraId="7C7EF6B3">
      <w:pPr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Катерина ТКА</w:t>
      </w:r>
      <w:r>
        <w:rPr>
          <w:color w:val="000000" w:themeColor="text1"/>
          <w:sz w:val="28"/>
          <w:szCs w:val="28"/>
          <w:lang w:val="uk-UA"/>
        </w:rPr>
        <w:t xml:space="preserve">ЧЕНКО </w:t>
      </w:r>
      <w:r>
        <w:rPr>
          <w:bCs/>
          <w:color w:val="000000" w:themeColor="text1"/>
          <w:sz w:val="28"/>
          <w:szCs w:val="28"/>
          <w:lang w:val="uk-UA"/>
        </w:rPr>
        <w:t xml:space="preserve">– </w:t>
      </w:r>
      <w:r>
        <w:rPr>
          <w:color w:val="000000" w:themeColor="text1"/>
          <w:sz w:val="28"/>
          <w:szCs w:val="28"/>
          <w:lang w:val="uk-UA"/>
        </w:rPr>
        <w:t xml:space="preserve">начальник відділу містобудування та архітектури міської рад</w:t>
      </w:r>
      <w:r>
        <w:rPr>
          <w:color w:val="000000" w:themeColor="text1"/>
          <w:sz w:val="28"/>
          <w:szCs w:val="28"/>
          <w:lang w:val="uk-UA"/>
        </w:rPr>
        <w:t xml:space="preserve">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.</w:t>
      </w:r>
      <w:r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  </w:t>
      </w:r>
      <w:r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  <w:lang w:val="uk-UA"/>
        </w:rPr>
        <w:t xml:space="preserve">      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1460530C">
      <w:pPr>
        <w:pStyle w:val="938"/>
        <w:pBdr/>
        <w:spacing/>
        <w:ind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     </w:t>
      </w:r>
      <w:r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 15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 xml:space="preserve">Про проведення земляних робіт на об’єктах благоустрою в місті Берестині.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Cs w:val="28"/>
        </w:rPr>
      </w:r>
      <w:r>
        <w:rPr>
          <w:color w:val="000000" w:themeColor="text1"/>
          <w:szCs w:val="28"/>
        </w:rPr>
      </w:r>
    </w:p>
    <w:p w14:paraId="0C52ECEC">
      <w:pPr>
        <w:pStyle w:val="928"/>
        <w:pBdr/>
        <w:spacing/>
        <w:ind/>
        <w:jc w:val="both"/>
        <w:rPr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 </w:t>
      </w:r>
      <w:r>
        <w:rPr>
          <w:color w:val="000000" w:themeColor="text1"/>
          <w:sz w:val="28"/>
          <w:szCs w:val="28"/>
          <w:lang w:val="uk-UA"/>
        </w:rPr>
        <w:t xml:space="preserve">  16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 xml:space="preserve">Про розгляд звернення Берестинського комбінату комунальних підприємств щодо надання дозволу на видалення зелених </w:t>
      </w:r>
      <w:r>
        <w:rPr>
          <w:color w:val="000000" w:themeColor="text1"/>
          <w:sz w:val="28"/>
          <w:szCs w:val="28"/>
          <w:lang w:val="uk-UA"/>
        </w:rPr>
        <w:t xml:space="preserve">насаджень на території населених пунктів Берестинської міської ради</w:t>
      </w:r>
      <w:r>
        <w:rPr>
          <w:color w:val="000000" w:themeColor="text1"/>
          <w:sz w:val="28"/>
          <w:szCs w:val="28"/>
        </w:rPr>
        <w:t xml:space="preserve">.  </w:t>
      </w:r>
      <w:r>
        <w:rPr>
          <w:color w:val="000000" w:themeColor="text1"/>
          <w:sz w:val="28"/>
          <w:szCs w:val="28"/>
        </w:rPr>
        <w:t xml:space="preserve">  </w:t>
      </w:r>
      <w:r>
        <w:rPr>
          <w:bCs/>
          <w:color w:val="000000" w:themeColor="text1"/>
          <w:sz w:val="28"/>
          <w:szCs w:val="28"/>
        </w:rPr>
      </w:r>
      <w:r>
        <w:rPr>
          <w:bCs/>
          <w:color w:val="000000" w:themeColor="text1"/>
          <w:sz w:val="28"/>
          <w:szCs w:val="28"/>
        </w:rPr>
      </w:r>
    </w:p>
    <w:p w14:paraId="4A4AB6A4">
      <w:pPr>
        <w:pStyle w:val="928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   </w:t>
      </w:r>
      <w:r>
        <w:rPr>
          <w:color w:val="000000" w:themeColor="text1"/>
          <w:sz w:val="28"/>
          <w:szCs w:val="28"/>
          <w:lang w:val="uk-UA"/>
        </w:rPr>
        <w:t xml:space="preserve">17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 xml:space="preserve">Про розгляд звернення</w:t>
      </w:r>
      <w:r>
        <w:rPr>
          <w:color w:val="000000" w:themeColor="text1"/>
          <w:sz w:val="28"/>
          <w:szCs w:val="28"/>
          <w:lang w:val="uk-UA"/>
        </w:rPr>
        <w:t xml:space="preserve"> Берестинського комбінату комунальних підприємств щодо надання дозволу на видалення зелених насаджень на</w:t>
      </w:r>
      <w:r>
        <w:rPr>
          <w:color w:val="000000" w:themeColor="text1"/>
          <w:sz w:val="28"/>
          <w:szCs w:val="28"/>
          <w:lang w:val="en-US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тер</w:t>
      </w:r>
      <w:r>
        <w:rPr>
          <w:color w:val="000000" w:themeColor="text1"/>
          <w:sz w:val="28"/>
          <w:szCs w:val="28"/>
          <w:lang w:val="uk-UA"/>
        </w:rPr>
        <w:t xml:space="preserve">иторії населених </w:t>
      </w:r>
      <w:r>
        <w:rPr>
          <w:color w:val="000000" w:themeColor="text1"/>
          <w:sz w:val="28"/>
          <w:szCs w:val="28"/>
          <w:lang w:val="uk-UA"/>
        </w:rPr>
        <w:t xml:space="preserve">пунктів Берестинської міської ради</w:t>
      </w:r>
      <w:r>
        <w:rPr>
          <w:color w:val="000000" w:themeColor="text1"/>
          <w:sz w:val="28"/>
          <w:szCs w:val="28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5C95D735">
      <w:pPr>
        <w:pStyle w:val="938"/>
        <w:pBdr/>
        <w:spacing/>
        <w:ind/>
        <w:jc w:val="both"/>
        <w:rPr>
          <w:color w:val="000000" w:themeColor="text1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   18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</w:rPr>
        <w:t xml:space="preserve">Про розгляд заяви </w:t>
      </w:r>
      <w:r>
        <w:rPr>
          <w:color w:val="000000" w:themeColor="text1"/>
          <w:szCs w:val="28"/>
        </w:rPr>
        <w:t xml:space="preserve">фізичної особи-підприємця </w:t>
      </w:r>
      <w:r>
        <w:rPr>
          <w:color w:val="000000" w:themeColor="text1"/>
          <w:szCs w:val="28"/>
        </w:rPr>
        <w:t xml:space="preserve">Зінченка Юрія Михайловича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щодо </w:t>
      </w:r>
      <w:r>
        <w:rPr>
          <w:color w:val="000000" w:themeColor="text1"/>
        </w:rPr>
        <w:t xml:space="preserve">продовження терміну дії дозволу на </w:t>
      </w:r>
      <w:r>
        <w:rPr>
          <w:color w:val="000000" w:themeColor="text1"/>
        </w:rPr>
        <w:t xml:space="preserve">розміщення зовнішньої реклами в місті </w:t>
      </w:r>
      <w:r>
        <w:rPr>
          <w:color w:val="000000" w:themeColor="text1"/>
        </w:rPr>
        <w:t xml:space="preserve">Берестині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Cs w:val="28"/>
        </w:rPr>
      </w:r>
      <w:r>
        <w:rPr>
          <w:color w:val="000000" w:themeColor="text1"/>
          <w:szCs w:val="28"/>
        </w:rPr>
      </w:r>
    </w:p>
    <w:p w14:paraId="0774CED6">
      <w:pPr>
        <w:pStyle w:val="938"/>
        <w:pBdr/>
        <w:spacing/>
        <w:ind/>
        <w:jc w:val="both"/>
        <w:rPr>
          <w:color w:val="000000" w:themeColor="text1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      19. </w:t>
      </w:r>
      <w:r>
        <w:rPr>
          <w:color w:val="000000" w:themeColor="text1"/>
        </w:rPr>
        <w:t xml:space="preserve">Про розгляд заяви </w:t>
      </w:r>
      <w:r>
        <w:rPr>
          <w:color w:val="000000" w:themeColor="text1"/>
          <w:szCs w:val="28"/>
        </w:rPr>
        <w:t xml:space="preserve">фізичної особи-підприємця </w:t>
      </w:r>
      <w:r>
        <w:rPr>
          <w:color w:val="000000" w:themeColor="text1"/>
          <w:szCs w:val="28"/>
        </w:rPr>
        <w:t xml:space="preserve">Зінченка Юрія М</w:t>
      </w:r>
      <w:r>
        <w:rPr>
          <w:color w:val="000000" w:themeColor="text1"/>
          <w:szCs w:val="28"/>
        </w:rPr>
        <w:t xml:space="preserve">ихайловича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щодо </w:t>
      </w:r>
      <w:r>
        <w:rPr>
          <w:color w:val="000000" w:themeColor="text1"/>
        </w:rPr>
        <w:t xml:space="preserve">продовження терміну дії дозволу на </w:t>
      </w:r>
      <w:r>
        <w:rPr>
          <w:color w:val="000000" w:themeColor="text1"/>
        </w:rPr>
        <w:t xml:space="preserve">розміщення зовнішньої реклами в місті </w:t>
      </w:r>
      <w:r>
        <w:rPr>
          <w:color w:val="000000" w:themeColor="text1"/>
        </w:rPr>
        <w:t xml:space="preserve">Берестині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Cs w:val="28"/>
        </w:rPr>
      </w:r>
      <w:r>
        <w:rPr>
          <w:color w:val="000000" w:themeColor="text1"/>
          <w:szCs w:val="28"/>
        </w:rPr>
      </w:r>
    </w:p>
    <w:p w14:paraId="5F5EC8AB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  <w:t xml:space="preserve">       20. </w:t>
      </w:r>
      <w:r>
        <w:rPr>
          <w:color w:val="000000" w:themeColor="text1"/>
          <w:sz w:val="28"/>
          <w:szCs w:val="28"/>
        </w:rPr>
        <w:t xml:space="preserve">Про розгляд заяви </w:t>
      </w:r>
      <w:r>
        <w:rPr>
          <w:color w:val="000000" w:themeColor="text1"/>
          <w:sz w:val="28"/>
          <w:szCs w:val="28"/>
        </w:rPr>
        <w:t xml:space="preserve">фізичної особи-підприємця </w:t>
      </w:r>
      <w:r>
        <w:rPr>
          <w:color w:val="000000" w:themeColor="text1"/>
          <w:sz w:val="28"/>
          <w:szCs w:val="28"/>
        </w:rPr>
        <w:t xml:space="preserve">Глушкова </w:t>
      </w:r>
      <w:r>
        <w:rPr>
          <w:color w:val="000000" w:themeColor="text1"/>
          <w:sz w:val="28"/>
          <w:szCs w:val="28"/>
        </w:rPr>
        <w:t xml:space="preserve">Сергі</w:t>
      </w:r>
      <w:r>
        <w:rPr>
          <w:color w:val="000000" w:themeColor="text1"/>
          <w:sz w:val="28"/>
          <w:szCs w:val="28"/>
        </w:rPr>
        <w:t xml:space="preserve">я Івановича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щодо </w:t>
      </w:r>
      <w:r>
        <w:rPr>
          <w:color w:val="000000" w:themeColor="text1"/>
          <w:sz w:val="28"/>
          <w:szCs w:val="28"/>
        </w:rPr>
        <w:t xml:space="preserve">продовження терміну дії дозволу на </w:t>
      </w:r>
      <w:r>
        <w:rPr>
          <w:color w:val="000000" w:themeColor="text1"/>
          <w:sz w:val="28"/>
          <w:szCs w:val="28"/>
        </w:rPr>
        <w:t xml:space="preserve">розміщення зовнішньої реклами в місті </w:t>
      </w:r>
      <w:r>
        <w:rPr>
          <w:color w:val="000000" w:themeColor="text1"/>
          <w:sz w:val="28"/>
          <w:szCs w:val="28"/>
        </w:rPr>
        <w:t xml:space="preserve">Берестині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1FC2579A">
      <w:pPr>
        <w:pStyle w:val="928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highlight w:val="none"/>
          <w:lang w:val="en-US"/>
        </w:rPr>
        <w:t xml:space="preserve">        </w:t>
      </w:r>
      <w:r>
        <w:rPr>
          <w:color w:val="000000" w:themeColor="text1"/>
          <w:sz w:val="28"/>
          <w:szCs w:val="28"/>
          <w:lang w:val="uk-UA"/>
        </w:rPr>
        <w:t xml:space="preserve">21. </w:t>
      </w:r>
      <w:r>
        <w:rPr>
          <w:color w:val="000000" w:themeColor="text1"/>
          <w:sz w:val="28"/>
          <w:szCs w:val="28"/>
        </w:rPr>
        <w:t xml:space="preserve">Про розгляд заяви </w:t>
      </w:r>
      <w:r>
        <w:rPr>
          <w:color w:val="000000" w:themeColor="text1"/>
          <w:sz w:val="28"/>
          <w:szCs w:val="28"/>
        </w:rPr>
        <w:t xml:space="preserve">фізичної особи-підприємця </w:t>
      </w:r>
      <w:r>
        <w:rPr>
          <w:color w:val="000000" w:themeColor="text1"/>
          <w:sz w:val="28"/>
          <w:szCs w:val="28"/>
          <w:lang w:val="uk-UA"/>
        </w:rPr>
        <w:t xml:space="preserve">Кривошеїна Дмитра Сергійовича </w:t>
      </w:r>
      <w:r>
        <w:rPr>
          <w:color w:val="000000" w:themeColor="text1"/>
          <w:sz w:val="28"/>
          <w:szCs w:val="28"/>
        </w:rPr>
        <w:t xml:space="preserve">щодо </w:t>
      </w:r>
      <w:r>
        <w:rPr>
          <w:color w:val="000000" w:themeColor="text1"/>
          <w:sz w:val="28"/>
          <w:szCs w:val="28"/>
        </w:rPr>
        <w:t xml:space="preserve">продовження терміну дії дозволу на </w:t>
      </w:r>
      <w:r>
        <w:rPr>
          <w:color w:val="000000" w:themeColor="text1"/>
          <w:sz w:val="28"/>
          <w:szCs w:val="28"/>
        </w:rPr>
        <w:t xml:space="preserve">розміщення зовнішньої реклами в місті </w:t>
      </w:r>
      <w:r>
        <w:rPr>
          <w:color w:val="000000" w:themeColor="text1"/>
          <w:sz w:val="28"/>
          <w:szCs w:val="28"/>
        </w:rPr>
        <w:t xml:space="preserve">Берестині</w:t>
      </w:r>
      <w:r>
        <w:rPr>
          <w:color w:val="000000" w:themeColor="text1"/>
          <w:sz w:val="28"/>
          <w:szCs w:val="28"/>
          <w:highlight w:val="none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2FA156DE">
      <w:pPr>
        <w:pStyle w:val="938"/>
        <w:pBdr/>
        <w:spacing/>
        <w:ind/>
        <w:jc w:val="both"/>
        <w:rPr>
          <w:color w:val="000000" w:themeColor="text1"/>
          <w:highlight w:val="none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b w:val="0"/>
          <w:color w:val="000000" w:themeColor="text1"/>
          <w:sz w:val="28"/>
          <w:szCs w:val="28"/>
          <w:lang w:val="uk-UA"/>
        </w:rPr>
        <w:t xml:space="preserve">       22. </w:t>
      </w:r>
      <w:r>
        <w:rPr>
          <w:color w:val="000000" w:themeColor="text1"/>
          <w:sz w:val="28"/>
          <w:szCs w:val="28"/>
        </w:rPr>
        <w:t xml:space="preserve">Про розгляд заяви </w:t>
      </w:r>
      <w:r>
        <w:rPr>
          <w:color w:val="000000" w:themeColor="text1"/>
          <w:sz w:val="28"/>
          <w:szCs w:val="28"/>
        </w:rPr>
        <w:t xml:space="preserve">фізичної особи-підприємця </w:t>
      </w:r>
      <w:r>
        <w:rPr>
          <w:color w:val="000000" w:themeColor="text1"/>
          <w:sz w:val="28"/>
          <w:szCs w:val="28"/>
          <w:lang w:val="uk-UA"/>
        </w:rPr>
        <w:t xml:space="preserve">Кривошеїна Дмитра Сергійовича </w:t>
      </w:r>
      <w:r>
        <w:rPr>
          <w:color w:val="000000" w:themeColor="text1"/>
          <w:sz w:val="28"/>
          <w:szCs w:val="28"/>
        </w:rPr>
        <w:t xml:space="preserve">щодо </w:t>
      </w:r>
      <w:r>
        <w:rPr>
          <w:color w:val="000000" w:themeColor="text1"/>
          <w:sz w:val="28"/>
          <w:szCs w:val="28"/>
        </w:rPr>
        <w:t xml:space="preserve">продовження терміну дії дозволу на </w:t>
      </w:r>
      <w:r>
        <w:rPr>
          <w:color w:val="000000" w:themeColor="text1"/>
          <w:sz w:val="28"/>
          <w:szCs w:val="28"/>
        </w:rPr>
        <w:t xml:space="preserve">розміщення зовнішньої </w:t>
      </w:r>
      <w:r>
        <w:rPr>
          <w:color w:val="000000" w:themeColor="text1"/>
          <w:sz w:val="28"/>
          <w:szCs w:val="28"/>
        </w:rPr>
        <w:t xml:space="preserve">реклами в місті </w:t>
      </w:r>
      <w:r>
        <w:rPr>
          <w:color w:val="000000" w:themeColor="text1"/>
          <w:sz w:val="28"/>
          <w:szCs w:val="28"/>
        </w:rPr>
        <w:t xml:space="preserve">Берестині</w:t>
      </w:r>
      <w:r>
        <w:rPr>
          <w:b w:val="0"/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  <w:lang w:val="uk-UA"/>
        </w:rPr>
        <w:t xml:space="preserve">       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 w14:paraId="6BBFA6B7">
      <w:pPr>
        <w:pStyle w:val="938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Cs w:val="28"/>
        </w:rPr>
        <w:t xml:space="preserve">Інформує: Катерина ХУДЯКОВА – керуючий справами (секретар)  виконавчого комітету.</w:t>
      </w:r>
      <w:r>
        <w:rPr>
          <w:bCs/>
          <w:color w:val="000000" w:themeColor="text1"/>
          <w:szCs w:val="28"/>
        </w:rPr>
        <w:t xml:space="preserve"> 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 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2A6F2FDC">
      <w:pPr>
        <w:pBdr/>
        <w:spacing/>
        <w:ind/>
        <w:rPr>
          <w:color w:val="000000" w:themeColor="text1"/>
          <w:spacing w:val="-9"/>
          <w:sz w:val="28"/>
          <w:szCs w:val="28"/>
          <w:highlight w:val="none"/>
        </w:rPr>
      </w:pPr>
      <w:r>
        <w:rPr>
          <w:color w:val="000000" w:themeColor="text1"/>
          <w:spacing w:val="-9"/>
          <w:sz w:val="28"/>
          <w:szCs w:val="28"/>
          <w:lang w:val="uk-UA"/>
        </w:rPr>
        <w:t xml:space="preserve">        </w:t>
      </w:r>
      <w:r>
        <w:rPr>
          <w:color w:val="000000" w:themeColor="text1"/>
          <w:spacing w:val="-9"/>
          <w:sz w:val="28"/>
          <w:szCs w:val="28"/>
          <w:lang w:val="en-US"/>
        </w:rPr>
        <w:t xml:space="preserve">23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.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Про призначення опікуна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над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особою 11.</w:t>
      </w:r>
      <w:r>
        <w:rPr>
          <w:color w:val="000000" w:themeColor="text1"/>
          <w:spacing w:val="-9"/>
          <w:sz w:val="28"/>
          <w:szCs w:val="28"/>
          <w:highlight w:val="none"/>
        </w:rPr>
      </w:r>
      <w:r>
        <w:rPr>
          <w:color w:val="000000" w:themeColor="text1"/>
          <w:spacing w:val="-9"/>
          <w:sz w:val="28"/>
          <w:szCs w:val="28"/>
          <w:highlight w:val="none"/>
        </w:rPr>
      </w:r>
    </w:p>
    <w:p w14:paraId="6EDD2C5E">
      <w:pPr>
        <w:pBdr/>
        <w:spacing/>
        <w:ind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   24. Про надання грошової </w:t>
      </w:r>
      <w:r>
        <w:rPr>
          <w:color w:val="000000" w:themeColor="text1"/>
          <w:sz w:val="28"/>
          <w:szCs w:val="28"/>
          <w:lang w:val="uk-UA"/>
        </w:rPr>
        <w:t xml:space="preserve">допомоги на поховання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особі 12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5103CC2B">
      <w:pPr>
        <w:pStyle w:val="938"/>
        <w:pBdr/>
        <w:spacing/>
        <w:ind/>
        <w:jc w:val="both"/>
        <w:rPr>
          <w:color w:val="000000" w:themeColor="text1"/>
        </w:rPr>
      </w:pPr>
      <w:r>
        <w:rPr>
          <w:bCs/>
          <w:color w:val="000000" w:themeColor="text1"/>
          <w:sz w:val="28"/>
          <w:szCs w:val="28"/>
          <w:lang w:val="uk-UA" w:eastAsia="uk-UA"/>
        </w:rPr>
      </w:r>
      <w:r>
        <w:rPr>
          <w:color w:val="000000" w:themeColor="text1"/>
          <w:szCs w:val="28"/>
        </w:rPr>
        <w:t xml:space="preserve">Інформує: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Олена БОГДАНЕЦЬ</w:t>
      </w:r>
      <w:r>
        <w:rPr>
          <w:color w:val="000000" w:themeColor="text1"/>
          <w:sz w:val="28"/>
          <w:szCs w:val="28"/>
          <w:lang w:val="uk-UA"/>
        </w:rPr>
        <w:t xml:space="preserve"> – начальник</w:t>
      </w:r>
      <w:r>
        <w:rPr>
          <w:color w:val="000000" w:themeColor="text1"/>
          <w:sz w:val="28"/>
          <w:szCs w:val="28"/>
          <w:lang w:val="uk-UA"/>
        </w:rPr>
        <w:t xml:space="preserve"> відділу соціального захист населення міської ради</w:t>
      </w:r>
      <w:r>
        <w:rPr>
          <w:color w:val="000000" w:themeColor="text1"/>
        </w:rPr>
        <w:t xml:space="preserve">.</w:t>
      </w:r>
      <w:r>
        <w:rPr>
          <w:color w:val="000000" w:themeColor="text1"/>
        </w:rPr>
      </w:r>
      <w:r>
        <w:rPr>
          <w:color w:val="000000" w:themeColor="text1"/>
        </w:rPr>
      </w:r>
    </w:p>
    <w:p w14:paraId="239C1B1F">
      <w:pPr>
        <w:pBdr/>
        <w:spacing w:after="0" w:line="240" w:lineRule="auto"/>
        <w:ind/>
        <w:jc w:val="both"/>
        <w:rPr>
          <w:rFonts w:ascii="Times New Roman" w:hAnsi="Times New Roman" w:cs="Lucida Sans Unicode"/>
          <w:sz w:val="28"/>
          <w:szCs w:val="28"/>
          <w:lang w:val="uk-UA" w:eastAsia="ar-SA"/>
        </w:rPr>
      </w:pPr>
      <w:r>
        <w:rPr>
          <w:color w:val="000000" w:themeColor="text1"/>
        </w:rPr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    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25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.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cs="Lucida Sans Unicode"/>
          <w:color w:val="000000" w:themeColor="text1"/>
          <w:sz w:val="28"/>
          <w:szCs w:val="28"/>
          <w:lang w:eastAsia="ar-SA"/>
        </w:rPr>
        <w:t xml:space="preserve">Про неналежне виконання </w:t>
      </w:r>
      <w:r>
        <w:rPr>
          <w:color w:val="000000" w:themeColor="text1"/>
        </w:rPr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  <w:t xml:space="preserve">особою 13</w:t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  <w:t xml:space="preserve"> та</w:t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  <w:t xml:space="preserve">особою 14</w:t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  <w:r>
        <w:rPr>
          <w:rFonts w:cs="Lucida Sans Unicode"/>
          <w:color w:val="000000" w:themeColor="text1"/>
          <w:sz w:val="28"/>
          <w:szCs w:val="28"/>
          <w:lang w:eastAsia="ar-SA"/>
        </w:rPr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cs="Lucida Sans Unicode"/>
          <w:color w:val="000000" w:themeColor="text1"/>
          <w:sz w:val="28"/>
          <w:szCs w:val="28"/>
          <w:lang w:val="uk-UA" w:eastAsia="ar-SA"/>
        </w:rPr>
        <w:t xml:space="preserve">батьківських обов’язкі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в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</w:rPr>
      </w:r>
      <w:r/>
      <w:r>
        <w:rPr>
          <w:rFonts w:ascii="Times New Roman" w:hAnsi="Times New Roman" w:cs="Lucida Sans Unicode"/>
          <w:sz w:val="28"/>
          <w:szCs w:val="28"/>
          <w:lang w:val="uk-UA" w:eastAsia="ar-SA"/>
        </w:rPr>
      </w:r>
    </w:p>
    <w:p w14:paraId="30BA811A">
      <w:pPr>
        <w:pStyle w:val="928"/>
        <w:widowControl w:val="false"/>
        <w:pBdr/>
        <w:spacing/>
        <w:ind w:right="-42"/>
        <w:jc w:val="both"/>
        <w:rPr>
          <w:rFonts w:cs="Tahoma"/>
          <w:color w:val="000000" w:themeColor="text1"/>
          <w:sz w:val="28"/>
          <w:szCs w:val="28"/>
        </w:rPr>
      </w:pPr>
      <w:r>
        <w:rPr>
          <w:rFonts w:cs="Tahoma"/>
          <w:color w:val="000000" w:themeColor="text1"/>
          <w:sz w:val="28"/>
          <w:szCs w:val="28"/>
          <w:lang w:val="uk-UA"/>
        </w:rPr>
        <w:t xml:space="preserve">     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26.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Про надання особі 18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статусу дитини, яка постраждала внаслідок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воєнних дій та збройних конфлікті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в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.</w:t>
      </w:r>
      <w:r>
        <w:rPr>
          <w:rFonts w:cs="Tahoma"/>
          <w:color w:val="000000" w:themeColor="text1"/>
          <w:sz w:val="28"/>
          <w:szCs w:val="28"/>
        </w:rPr>
      </w:r>
      <w:r>
        <w:rPr>
          <w:rFonts w:cs="Tahoma"/>
          <w:color w:val="000000" w:themeColor="text1"/>
          <w:sz w:val="28"/>
          <w:szCs w:val="28"/>
        </w:rPr>
      </w:r>
    </w:p>
    <w:p w14:paraId="638FB87F">
      <w:pPr>
        <w:pStyle w:val="928"/>
        <w:widowControl w:val="false"/>
        <w:pBdr/>
        <w:spacing/>
        <w:ind w:right="-42"/>
        <w:jc w:val="both"/>
        <w:rPr>
          <w:rFonts w:cs="Tahoma"/>
          <w:color w:val="000000" w:themeColor="text1"/>
          <w:sz w:val="28"/>
          <w:szCs w:val="28"/>
        </w:rPr>
      </w:pPr>
      <w:r>
        <w:rPr>
          <w:rFonts w:cs="Tahoma"/>
          <w:color w:val="000000" w:themeColor="text1"/>
          <w:sz w:val="28"/>
          <w:szCs w:val="28"/>
          <w:lang w:val="uk-UA"/>
        </w:rPr>
        <w:t xml:space="preserve">     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27.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Про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надання собі 20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статусу дитини, яка постраждала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внаслідок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воєнних дій та збройних конфлікті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в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.</w:t>
      </w:r>
      <w:r>
        <w:rPr>
          <w:rFonts w:cs="Tahoma"/>
          <w:color w:val="000000" w:themeColor="text1"/>
          <w:sz w:val="28"/>
          <w:szCs w:val="28"/>
        </w:rPr>
      </w:r>
      <w:r>
        <w:rPr>
          <w:rFonts w:cs="Tahoma"/>
          <w:color w:val="000000" w:themeColor="text1"/>
          <w:sz w:val="28"/>
          <w:szCs w:val="28"/>
        </w:rPr>
      </w:r>
    </w:p>
    <w:p w14:paraId="02B8D2A3">
      <w:pPr>
        <w:pStyle w:val="928"/>
        <w:pBdr/>
        <w:shd w:val="clear" w:color="auto" w:fill="ffffff"/>
        <w:spacing/>
        <w:ind/>
        <w:jc w:val="both"/>
        <w:rPr>
          <w:rFonts w:cs="Tahoma"/>
          <w:color w:val="000000" w:themeColor="text1"/>
          <w:sz w:val="28"/>
          <w:szCs w:val="28"/>
        </w:rPr>
      </w:pPr>
      <w:r>
        <w:rPr>
          <w:rFonts w:cs="Tahoma"/>
          <w:color w:val="000000" w:themeColor="text1"/>
          <w:sz w:val="28"/>
          <w:szCs w:val="28"/>
          <w:lang w:val="uk-UA"/>
        </w:rPr>
        <w:t xml:space="preserve">     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28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.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Про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надання особі 22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статусу дитини, яка постраждала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внаслідок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воєнних дій та збройних конфлікті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в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.</w:t>
      </w:r>
      <w:r>
        <w:rPr>
          <w:rFonts w:cs="Tahoma"/>
          <w:color w:val="000000" w:themeColor="text1"/>
          <w:sz w:val="28"/>
          <w:szCs w:val="28"/>
        </w:rPr>
      </w:r>
      <w:r>
        <w:rPr>
          <w:rFonts w:cs="Tahoma"/>
          <w:color w:val="000000" w:themeColor="text1"/>
          <w:sz w:val="28"/>
          <w:szCs w:val="28"/>
        </w:rPr>
      </w:r>
    </w:p>
    <w:p w14:paraId="4DB00159">
      <w:pPr>
        <w:pStyle w:val="929"/>
        <w:pBdr/>
        <w:spacing w:after="0" w:before="0"/>
        <w:ind w:right="0" w:firstLine="0" w:left="0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cs="Tahoma"/>
          <w:color w:val="000000" w:themeColor="text1"/>
          <w:sz w:val="28"/>
          <w:szCs w:val="28"/>
          <w:highlight w:val="none"/>
          <w:lang w:val="uk-UA"/>
        </w:rPr>
        <w:t xml:space="preserve">       29.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Про надання особі 24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статусу дитини, яка постраждала внаслідок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воєнних дій та збройних конфлікті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r>
    </w:p>
    <w:p w14:paraId="711FFE7C">
      <w:pPr>
        <w:pStyle w:val="928"/>
        <w:widowControl w:val="false"/>
        <w:pBdr/>
        <w:spacing/>
        <w:ind w:right="-42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>
        <w:rPr>
          <w:bCs/>
          <w:iCs/>
          <w:color w:val="000000" w:themeColor="text1"/>
          <w:sz w:val="28"/>
          <w:szCs w:val="28"/>
          <w:lang w:val="uk-UA" w:bidi="uk-UA"/>
        </w:rPr>
        <w:t xml:space="preserve">       30.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Про надання статусу дитини – сироти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особі 26,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хх серпня хххх року народженн</w:t>
      </w:r>
      <w:r>
        <w:rPr>
          <w:bCs/>
          <w:iCs/>
          <w:color w:val="000000" w:themeColor="text1"/>
          <w:sz w:val="28"/>
          <w:szCs w:val="28"/>
          <w:lang w:val="uk-UA" w:bidi="uk-UA"/>
        </w:rPr>
        <w:t xml:space="preserve">я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r>
    </w:p>
    <w:p w14:paraId="3D0D9403">
      <w:pPr>
        <w:pStyle w:val="928"/>
        <w:widowControl w:val="false"/>
        <w:pBdr/>
        <w:spacing/>
        <w:ind w:right="-42"/>
        <w:jc w:val="both"/>
        <w:rPr>
          <w:rFonts w:cs="Tahoma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Надія ДЕМЯНИК</w:t>
      </w:r>
      <w:r>
        <w:rPr>
          <w:color w:val="000000" w:themeColor="text1"/>
          <w:sz w:val="28"/>
          <w:szCs w:val="28"/>
          <w:lang w:val="uk-UA"/>
        </w:rPr>
        <w:t xml:space="preserve"> – головний спеціаліст служби у справах дітей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lang w:val="uk-UA"/>
        </w:rPr>
        <w:t xml:space="preserve">    </w:t>
      </w:r>
      <w:r>
        <w:rPr>
          <w:rFonts w:cs="Tahoma"/>
          <w:color w:val="000000" w:themeColor="text1"/>
          <w:sz w:val="28"/>
          <w:szCs w:val="28"/>
        </w:rPr>
      </w:r>
      <w:r>
        <w:rPr>
          <w:rFonts w:cs="Tahoma"/>
          <w:color w:val="000000" w:themeColor="text1"/>
          <w:sz w:val="28"/>
          <w:szCs w:val="28"/>
        </w:rPr>
      </w:r>
    </w:p>
    <w:p w14:paraId="72BBDB1E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  <w:u w:val="none"/>
        </w:rPr>
      </w:pPr>
      <w:r>
        <w:rPr>
          <w:bCs/>
          <w:color w:val="000000" w:themeColor="text1"/>
          <w:sz w:val="28"/>
          <w:szCs w:val="28"/>
          <w:lang w:val="uk-UA" w:eastAsia="uk-UA"/>
        </w:rPr>
        <w:t xml:space="preserve">      </w:t>
      </w:r>
      <w:r>
        <w:rPr>
          <w:bCs/>
          <w:color w:val="000000" w:themeColor="text1"/>
          <w:sz w:val="28"/>
          <w:szCs w:val="28"/>
          <w:u w:val="none"/>
          <w:lang w:val="uk-UA" w:eastAsia="uk-UA"/>
        </w:rPr>
        <w:t xml:space="preserve"> </w:t>
      </w:r>
      <w:r>
        <w:rPr>
          <w:bCs/>
          <w:color w:val="000000" w:themeColor="text1"/>
          <w:sz w:val="28"/>
          <w:szCs w:val="28"/>
          <w:u w:val="none"/>
          <w:lang w:val="uk-UA" w:eastAsia="uk-UA"/>
        </w:rPr>
        <w:t xml:space="preserve">31</w:t>
      </w:r>
      <w:r>
        <w:rPr>
          <w:bCs/>
          <w:color w:val="000000" w:themeColor="text1"/>
          <w:sz w:val="28"/>
          <w:szCs w:val="28"/>
          <w:u w:val="none"/>
          <w:lang w:val="uk-UA" w:eastAsia="uk-UA"/>
        </w:rPr>
        <w:t xml:space="preserve">. </w:t>
      </w:r>
      <w:r>
        <w:rPr>
          <w:bCs/>
          <w:color w:val="000000" w:themeColor="text1"/>
          <w:sz w:val="28"/>
          <w:szCs w:val="28"/>
          <w:u w:val="none"/>
          <w:lang w:val="uk-UA" w:eastAsia="uk-UA"/>
        </w:rPr>
        <w:t xml:space="preserve">П</w:t>
      </w:r>
      <w:r>
        <w:rPr>
          <w:bCs/>
          <w:color w:val="000000" w:themeColor="text1"/>
          <w:sz w:val="28"/>
          <w:szCs w:val="28"/>
          <w:u w:val="none"/>
          <w:lang w:val="uk-UA" w:eastAsia="uk-UA"/>
        </w:rPr>
        <w:t xml:space="preserve">р</w:t>
      </w:r>
      <w:r>
        <w:rPr>
          <w:bCs/>
          <w:color w:val="000000" w:themeColor="text1"/>
          <w:sz w:val="28"/>
          <w:szCs w:val="28"/>
          <w:u w:val="none"/>
          <w:lang w:val="uk-UA" w:eastAsia="uk-UA"/>
        </w:rPr>
        <w:t xml:space="preserve">о затвердження Схем</w:t>
      </w:r>
      <w:r>
        <w:rPr>
          <w:bCs/>
          <w:color w:val="000000" w:themeColor="text1"/>
          <w:sz w:val="28"/>
          <w:szCs w:val="28"/>
          <w:u w:val="none"/>
          <w:lang w:val="uk-UA" w:eastAsia="uk-UA"/>
        </w:rPr>
        <w:t xml:space="preserve">и</w:t>
      </w:r>
      <w:r>
        <w:rPr>
          <w:bCs/>
          <w:color w:val="000000" w:themeColor="text1"/>
          <w:sz w:val="28"/>
          <w:szCs w:val="28"/>
          <w:u w:val="none"/>
          <w:lang w:val="uk-UA" w:eastAsia="uk-UA"/>
        </w:rPr>
        <w:t xml:space="preserve"> розміщення</w:t>
      </w:r>
      <w:r>
        <w:rPr>
          <w:bCs/>
          <w:color w:val="000000" w:themeColor="text1"/>
          <w:sz w:val="28"/>
          <w:szCs w:val="28"/>
          <w:u w:val="none"/>
          <w:lang w:val="uk-UA" w:eastAsia="uk-UA"/>
        </w:rPr>
        <w:t xml:space="preserve"> </w:t>
      </w:r>
      <w:r>
        <w:rPr>
          <w:color w:val="000000" w:themeColor="text1"/>
          <w:sz w:val="28"/>
          <w:szCs w:val="28"/>
          <w:u w:val="none"/>
          <w:lang w:val="uk-UA" w:eastAsia="uk-UA"/>
        </w:rPr>
        <w:t xml:space="preserve">об’єктів сезонної, святкової, виїзної/виносної торгівлі</w:t>
      </w:r>
      <w:r>
        <w:rPr>
          <w:bCs/>
          <w:color w:val="000000" w:themeColor="text1"/>
          <w:sz w:val="28"/>
          <w:szCs w:val="28"/>
          <w:u w:val="none"/>
          <w:lang w:val="uk-UA" w:eastAsia="uk-UA"/>
        </w:rPr>
        <w:t xml:space="preserve"> </w:t>
      </w:r>
      <w:r>
        <w:rPr>
          <w:bCs/>
          <w:color w:val="000000" w:themeColor="text1"/>
          <w:sz w:val="28"/>
          <w:szCs w:val="28"/>
          <w:u w:val="none"/>
          <w:lang w:val="uk-UA" w:eastAsia="uk-UA"/>
        </w:rPr>
        <w:t xml:space="preserve">на території Берестинської  міської територіальної громади</w:t>
      </w:r>
      <w:r>
        <w:rPr>
          <w:bCs/>
          <w:color w:val="000000" w:themeColor="text1"/>
          <w:sz w:val="28"/>
          <w:szCs w:val="28"/>
          <w:highlight w:val="none"/>
          <w:u w:val="none"/>
          <w:lang w:val="uk-UA" w:eastAsia="uk-UA"/>
        </w:rPr>
        <w:t xml:space="preserve">.</w:t>
      </w:r>
      <w:r>
        <w:rPr>
          <w:color w:val="000000" w:themeColor="text1"/>
          <w:sz w:val="28"/>
          <w:szCs w:val="28"/>
          <w:highlight w:val="none"/>
          <w:u w:val="none"/>
        </w:rPr>
      </w:r>
      <w:r>
        <w:rPr>
          <w:color w:val="000000" w:themeColor="text1"/>
          <w:sz w:val="28"/>
          <w:szCs w:val="28"/>
          <w:highlight w:val="none"/>
          <w:u w:val="none"/>
        </w:rPr>
      </w:r>
    </w:p>
    <w:p w14:paraId="16222B1A">
      <w:pPr>
        <w:pStyle w:val="928"/>
        <w:pBdr/>
        <w:tabs>
          <w:tab w:val="left" w:leader="none" w:pos="6720"/>
        </w:tabs>
        <w:spacing/>
        <w:ind w:left="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Наталія ЧОБАН</w:t>
      </w:r>
      <w:r>
        <w:rPr>
          <w:color w:val="000000" w:themeColor="text1"/>
          <w:sz w:val="28"/>
          <w:szCs w:val="28"/>
          <w:lang w:val="uk-UA"/>
        </w:rPr>
        <w:t xml:space="preserve"> – </w:t>
      </w:r>
      <w:r>
        <w:rPr>
          <w:color w:val="000000" w:themeColor="text1"/>
          <w:sz w:val="28"/>
          <w:szCs w:val="28"/>
          <w:lang w:val="uk-UA"/>
        </w:rPr>
        <w:t xml:space="preserve">завідувач сектору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 w:eastAsia="uk-UA"/>
        </w:rPr>
        <w:t xml:space="preserve">інвестиційної діяльності відділу соц</w:t>
      </w:r>
      <w:r>
        <w:rPr>
          <w:color w:val="000000" w:themeColor="text1"/>
          <w:sz w:val="28"/>
          <w:szCs w:val="28"/>
          <w:lang w:val="uk-UA" w:eastAsia="uk-UA"/>
        </w:rPr>
        <w:t xml:space="preserve">іально-економічного розвитку та інвестицій 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50F20768">
      <w:pPr>
        <w:pStyle w:val="928"/>
        <w:pBdr/>
        <w:tabs>
          <w:tab w:val="left" w:leader="none" w:pos="6720"/>
        </w:tabs>
        <w:spacing/>
        <w:ind w:left="6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  <w:lang w:val="uk-UA" w:eastAsia="uk-UA"/>
        </w:rPr>
      </w:r>
      <w:r>
        <w:rPr>
          <w:bCs/>
          <w:color w:val="000000" w:themeColor="text1"/>
          <w:sz w:val="28"/>
          <w:szCs w:val="28"/>
          <w:lang w:val="en-US"/>
        </w:rPr>
        <w:t xml:space="preserve">     </w:t>
      </w:r>
      <w:r>
        <w:rPr>
          <w:bCs/>
          <w:color w:val="000000" w:themeColor="text1"/>
          <w:sz w:val="28"/>
          <w:szCs w:val="28"/>
          <w:lang w:val="uk-UA"/>
        </w:rPr>
        <w:t xml:space="preserve"> </w:t>
      </w:r>
      <w:r>
        <w:rPr>
          <w:bCs/>
          <w:color w:val="000000" w:themeColor="text1"/>
          <w:sz w:val="28"/>
          <w:szCs w:val="28"/>
          <w:lang w:val="en-US"/>
        </w:rPr>
        <w:t xml:space="preserve"> </w:t>
      </w:r>
      <w:r>
        <w:rPr>
          <w:bCs/>
          <w:color w:val="000000" w:themeColor="text1"/>
          <w:sz w:val="28"/>
          <w:szCs w:val="28"/>
          <w:lang w:val="uk-UA"/>
        </w:rPr>
        <w:t xml:space="preserve">32. </w:t>
      </w:r>
      <w:r>
        <w:rPr>
          <w:bCs/>
          <w:color w:val="000000" w:themeColor="text1"/>
          <w:sz w:val="28"/>
          <w:szCs w:val="28"/>
          <w:lang w:val="uk-UA"/>
        </w:rPr>
        <w:t xml:space="preserve">Про </w:t>
      </w:r>
      <w:r>
        <w:rPr>
          <w:bCs/>
          <w:color w:val="000000" w:themeColor="text1"/>
          <w:sz w:val="28"/>
          <w:szCs w:val="28"/>
          <w:lang w:val="uk-UA"/>
        </w:rPr>
        <w:t xml:space="preserve">розміщення об’єкту </w:t>
      </w:r>
      <w:r>
        <w:rPr>
          <w:bCs/>
          <w:color w:val="000000" w:themeColor="text1"/>
          <w:sz w:val="28"/>
          <w:szCs w:val="28"/>
          <w:lang w:val="uk-UA"/>
        </w:rPr>
        <w:t xml:space="preserve">виїзної </w:t>
      </w:r>
      <w:r>
        <w:rPr>
          <w:bCs/>
          <w:color w:val="000000" w:themeColor="text1"/>
          <w:sz w:val="28"/>
          <w:szCs w:val="28"/>
          <w:lang w:val="uk-UA"/>
        </w:rPr>
        <w:t xml:space="preserve">торгівлі </w:t>
      </w:r>
      <w:r>
        <w:rPr>
          <w:bCs/>
          <w:color w:val="000000" w:themeColor="text1"/>
          <w:sz w:val="28"/>
          <w:szCs w:val="28"/>
          <w:lang w:val="uk-UA"/>
        </w:rPr>
        <w:t xml:space="preserve">на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території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міської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територіальної громади</w:t>
      </w:r>
      <w:r>
        <w:rPr>
          <w:color w:val="000000" w:themeColor="text1"/>
          <w:sz w:val="28"/>
          <w:szCs w:val="28"/>
          <w:lang w:val="uk-UA"/>
        </w:rPr>
        <w:t xml:space="preserve">.  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63D0294A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bCs/>
          <w:color w:val="000000" w:themeColor="text1"/>
          <w:sz w:val="28"/>
          <w:szCs w:val="28"/>
          <w:highlight w:val="none"/>
          <w:lang w:val="uk-UA" w:bidi="uk-UA"/>
        </w:rPr>
        <w:t xml:space="preserve">     </w:t>
      </w:r>
      <w:r>
        <w:rPr>
          <w:bCs/>
          <w:color w:val="000000" w:themeColor="text1"/>
          <w:sz w:val="28"/>
          <w:szCs w:val="28"/>
          <w:lang w:val="uk-UA"/>
        </w:rPr>
        <w:t xml:space="preserve">  33. </w:t>
      </w:r>
      <w:r>
        <w:rPr>
          <w:bCs/>
          <w:color w:val="000000" w:themeColor="text1"/>
          <w:sz w:val="28"/>
          <w:szCs w:val="28"/>
          <w:lang w:val="uk-UA"/>
        </w:rPr>
        <w:t xml:space="preserve">Про </w:t>
      </w:r>
      <w:r>
        <w:rPr>
          <w:bCs/>
          <w:color w:val="000000" w:themeColor="text1"/>
          <w:sz w:val="28"/>
          <w:szCs w:val="28"/>
          <w:lang w:val="uk-UA"/>
        </w:rPr>
        <w:t xml:space="preserve">розміщення об’єкту </w:t>
      </w:r>
      <w:r>
        <w:rPr>
          <w:bCs/>
          <w:color w:val="000000" w:themeColor="text1"/>
          <w:sz w:val="28"/>
          <w:szCs w:val="28"/>
          <w:lang w:val="uk-UA"/>
        </w:rPr>
        <w:t xml:space="preserve">виїзної </w:t>
      </w:r>
      <w:r>
        <w:rPr>
          <w:bCs/>
          <w:color w:val="000000" w:themeColor="text1"/>
          <w:sz w:val="28"/>
          <w:szCs w:val="28"/>
          <w:lang w:val="uk-UA"/>
        </w:rPr>
        <w:t xml:space="preserve">торгівлі </w:t>
      </w:r>
      <w:r>
        <w:rPr>
          <w:bCs/>
          <w:color w:val="000000" w:themeColor="text1"/>
          <w:sz w:val="28"/>
          <w:szCs w:val="28"/>
          <w:lang w:val="uk-UA"/>
        </w:rPr>
        <w:t xml:space="preserve">на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території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міської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територіальної громади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31ACB305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bCs/>
          <w:color w:val="000000" w:themeColor="text1"/>
          <w:sz w:val="28"/>
          <w:szCs w:val="28"/>
          <w:highlight w:val="none"/>
          <w:lang w:val="uk-UA" w:bidi="uk-UA"/>
        </w:rPr>
        <w:t xml:space="preserve">       34. </w:t>
      </w:r>
      <w:r>
        <w:rPr>
          <w:bCs/>
          <w:color w:val="000000" w:themeColor="text1"/>
          <w:sz w:val="28"/>
          <w:szCs w:val="28"/>
          <w:lang w:val="uk-UA"/>
        </w:rPr>
        <w:t xml:space="preserve">Про </w:t>
      </w:r>
      <w:r>
        <w:rPr>
          <w:bCs/>
          <w:color w:val="000000" w:themeColor="text1"/>
          <w:sz w:val="28"/>
          <w:szCs w:val="28"/>
          <w:lang w:val="uk-UA"/>
        </w:rPr>
        <w:t xml:space="preserve">розміщення об’єкту </w:t>
      </w:r>
      <w:r>
        <w:rPr>
          <w:bCs/>
          <w:color w:val="000000" w:themeColor="text1"/>
          <w:sz w:val="28"/>
          <w:szCs w:val="28"/>
          <w:lang w:val="uk-UA"/>
        </w:rPr>
        <w:t xml:space="preserve">виїзної </w:t>
      </w:r>
      <w:r>
        <w:rPr>
          <w:bCs/>
          <w:color w:val="000000" w:themeColor="text1"/>
          <w:sz w:val="28"/>
          <w:szCs w:val="28"/>
          <w:lang w:val="uk-UA"/>
        </w:rPr>
        <w:t xml:space="preserve">торгівлі </w:t>
      </w:r>
      <w:r>
        <w:rPr>
          <w:bCs/>
          <w:color w:val="000000" w:themeColor="text1"/>
          <w:sz w:val="28"/>
          <w:szCs w:val="28"/>
          <w:lang w:val="uk-UA"/>
        </w:rPr>
        <w:t xml:space="preserve">на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території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міської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територіальної громади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bCs/>
          <w:color w:val="000000" w:themeColor="text1"/>
          <w:sz w:val="28"/>
          <w:szCs w:val="28"/>
          <w:highlight w:val="none"/>
          <w:lang w:val="uk-UA" w:bidi="uk-UA"/>
        </w:rPr>
        <w:t xml:space="preserve">    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18735894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bCs/>
          <w:color w:val="000000" w:themeColor="text1"/>
          <w:sz w:val="28"/>
          <w:szCs w:val="28"/>
          <w:highlight w:val="none"/>
          <w:lang w:val="uk-UA" w:bidi="uk-UA"/>
        </w:rPr>
      </w:r>
      <w:r>
        <w:rPr>
          <w:bCs/>
          <w:color w:val="000000" w:themeColor="text1"/>
          <w:sz w:val="28"/>
          <w:szCs w:val="28"/>
          <w:lang w:val="uk-UA"/>
        </w:rPr>
        <w:t xml:space="preserve">       35. Про </w:t>
      </w:r>
      <w:r>
        <w:rPr>
          <w:bCs/>
          <w:color w:val="000000" w:themeColor="text1"/>
          <w:sz w:val="28"/>
          <w:szCs w:val="28"/>
          <w:lang w:val="uk-UA"/>
        </w:rPr>
        <w:t xml:space="preserve">розміщенн</w:t>
      </w:r>
      <w:r>
        <w:rPr>
          <w:bCs/>
          <w:color w:val="000000" w:themeColor="text1"/>
          <w:sz w:val="28"/>
          <w:szCs w:val="28"/>
          <w:lang w:val="uk-UA"/>
        </w:rPr>
        <w:t xml:space="preserve">я об’єкту </w:t>
      </w:r>
      <w:r>
        <w:rPr>
          <w:bCs/>
          <w:color w:val="000000" w:themeColor="text1"/>
          <w:sz w:val="28"/>
          <w:szCs w:val="28"/>
          <w:lang w:val="uk-UA"/>
        </w:rPr>
        <w:t xml:space="preserve">виїзної </w:t>
      </w:r>
      <w:r>
        <w:rPr>
          <w:bCs/>
          <w:color w:val="000000" w:themeColor="text1"/>
          <w:sz w:val="28"/>
          <w:szCs w:val="28"/>
          <w:lang w:val="uk-UA"/>
        </w:rPr>
        <w:t xml:space="preserve">торгівлі </w:t>
      </w:r>
      <w:r>
        <w:rPr>
          <w:bCs/>
          <w:color w:val="000000" w:themeColor="text1"/>
          <w:sz w:val="28"/>
          <w:szCs w:val="28"/>
          <w:lang w:val="uk-UA"/>
        </w:rPr>
        <w:t xml:space="preserve">на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території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міської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територіальної громади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2740AD1D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bCs/>
          <w:color w:val="000000" w:themeColor="text1"/>
          <w:sz w:val="28"/>
          <w:szCs w:val="28"/>
          <w:highlight w:val="none"/>
          <w:lang w:val="uk-UA" w:bidi="uk-UA"/>
        </w:rPr>
        <w:t xml:space="preserve">      </w:t>
      </w:r>
      <w:r>
        <w:rPr>
          <w:bCs/>
          <w:color w:val="000000" w:themeColor="text1"/>
          <w:sz w:val="28"/>
          <w:szCs w:val="28"/>
          <w:lang w:val="uk-UA"/>
        </w:rPr>
        <w:t xml:space="preserve">36. Про </w:t>
      </w:r>
      <w:r>
        <w:rPr>
          <w:bCs/>
          <w:color w:val="000000" w:themeColor="text1"/>
          <w:sz w:val="28"/>
          <w:szCs w:val="28"/>
          <w:lang w:val="uk-UA"/>
        </w:rPr>
        <w:t xml:space="preserve">розміщення об’єкту </w:t>
      </w:r>
      <w:r>
        <w:rPr>
          <w:bCs/>
          <w:color w:val="000000" w:themeColor="text1"/>
          <w:sz w:val="28"/>
          <w:szCs w:val="28"/>
          <w:lang w:val="uk-UA"/>
        </w:rPr>
        <w:t xml:space="preserve">виїзної </w:t>
      </w:r>
      <w:r>
        <w:rPr>
          <w:bCs/>
          <w:color w:val="000000" w:themeColor="text1"/>
          <w:sz w:val="28"/>
          <w:szCs w:val="28"/>
          <w:lang w:val="uk-UA"/>
        </w:rPr>
        <w:t xml:space="preserve">торгівлі </w:t>
      </w:r>
      <w:r>
        <w:rPr>
          <w:bCs/>
          <w:color w:val="000000" w:themeColor="text1"/>
          <w:sz w:val="28"/>
          <w:szCs w:val="28"/>
          <w:lang w:val="uk-UA"/>
        </w:rPr>
        <w:t xml:space="preserve">на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території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міської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територіальної громади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108F005F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bCs/>
          <w:color w:val="000000" w:themeColor="text1"/>
          <w:sz w:val="28"/>
          <w:szCs w:val="28"/>
          <w:highlight w:val="none"/>
          <w:lang w:val="uk-UA" w:bidi="uk-UA"/>
        </w:rPr>
        <w:t xml:space="preserve">      37. </w:t>
      </w:r>
      <w:r>
        <w:rPr>
          <w:bCs/>
          <w:color w:val="000000" w:themeColor="text1"/>
          <w:sz w:val="28"/>
          <w:szCs w:val="28"/>
          <w:lang w:val="uk-UA"/>
        </w:rPr>
        <w:t xml:space="preserve">Про </w:t>
      </w:r>
      <w:r>
        <w:rPr>
          <w:bCs/>
          <w:color w:val="000000" w:themeColor="text1"/>
          <w:sz w:val="28"/>
          <w:szCs w:val="28"/>
          <w:lang w:val="uk-UA"/>
        </w:rPr>
        <w:t xml:space="preserve">розміщення об’єкту </w:t>
      </w:r>
      <w:r>
        <w:rPr>
          <w:bCs/>
          <w:color w:val="000000" w:themeColor="text1"/>
          <w:sz w:val="28"/>
          <w:szCs w:val="28"/>
          <w:lang w:val="uk-UA"/>
        </w:rPr>
        <w:t xml:space="preserve">виїзної </w:t>
      </w:r>
      <w:r>
        <w:rPr>
          <w:bCs/>
          <w:color w:val="000000" w:themeColor="text1"/>
          <w:sz w:val="28"/>
          <w:szCs w:val="28"/>
          <w:lang w:val="uk-UA"/>
        </w:rPr>
        <w:t xml:space="preserve">торгівлі </w:t>
      </w:r>
      <w:r>
        <w:rPr>
          <w:bCs/>
          <w:color w:val="000000" w:themeColor="text1"/>
          <w:sz w:val="28"/>
          <w:szCs w:val="28"/>
          <w:lang w:val="uk-UA"/>
        </w:rPr>
        <w:t xml:space="preserve">на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території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міської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територіальної громади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40D8CEEE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bCs/>
          <w:color w:val="000000" w:themeColor="text1"/>
          <w:sz w:val="28"/>
          <w:szCs w:val="28"/>
          <w:highlight w:val="none"/>
          <w:lang w:val="uk-UA" w:bidi="uk-UA"/>
        </w:rPr>
        <w:t xml:space="preserve">      </w:t>
      </w:r>
      <w:r>
        <w:rPr>
          <w:bCs/>
          <w:color w:val="000000" w:themeColor="text1"/>
          <w:sz w:val="28"/>
          <w:szCs w:val="28"/>
          <w:lang w:val="uk-UA"/>
        </w:rPr>
        <w:t xml:space="preserve">38. Про </w:t>
      </w:r>
      <w:r>
        <w:rPr>
          <w:bCs/>
          <w:color w:val="000000" w:themeColor="text1"/>
          <w:sz w:val="28"/>
          <w:szCs w:val="28"/>
          <w:lang w:val="uk-UA"/>
        </w:rPr>
        <w:t xml:space="preserve">розміщення об’єкту </w:t>
      </w:r>
      <w:r>
        <w:rPr>
          <w:bCs/>
          <w:color w:val="000000" w:themeColor="text1"/>
          <w:sz w:val="28"/>
          <w:szCs w:val="28"/>
          <w:lang w:val="uk-UA"/>
        </w:rPr>
        <w:t xml:space="preserve">виїзної </w:t>
      </w:r>
      <w:r>
        <w:rPr>
          <w:bCs/>
          <w:color w:val="000000" w:themeColor="text1"/>
          <w:sz w:val="28"/>
          <w:szCs w:val="28"/>
          <w:lang w:val="uk-UA"/>
        </w:rPr>
        <w:t xml:space="preserve">торгівлі </w:t>
      </w:r>
      <w:r>
        <w:rPr>
          <w:bCs/>
          <w:color w:val="000000" w:themeColor="text1"/>
          <w:sz w:val="28"/>
          <w:szCs w:val="28"/>
          <w:lang w:val="uk-UA"/>
        </w:rPr>
        <w:t xml:space="preserve">на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території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міської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територіальної громади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2D4207FA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bCs/>
          <w:color w:val="000000" w:themeColor="text1"/>
          <w:sz w:val="28"/>
          <w:szCs w:val="28"/>
          <w:highlight w:val="none"/>
          <w:lang w:val="uk-UA" w:bidi="uk-UA"/>
        </w:rPr>
        <w:t xml:space="preserve">      39. </w:t>
      </w:r>
      <w:r>
        <w:rPr>
          <w:bCs/>
          <w:color w:val="000000" w:themeColor="text1"/>
          <w:sz w:val="28"/>
          <w:szCs w:val="28"/>
          <w:lang w:val="uk-UA"/>
        </w:rPr>
        <w:t xml:space="preserve">Про </w:t>
      </w:r>
      <w:r>
        <w:rPr>
          <w:bCs/>
          <w:color w:val="000000" w:themeColor="text1"/>
          <w:sz w:val="28"/>
          <w:szCs w:val="28"/>
          <w:lang w:val="uk-UA"/>
        </w:rPr>
        <w:t xml:space="preserve">розміщення об’єкту </w:t>
      </w:r>
      <w:r>
        <w:rPr>
          <w:bCs/>
          <w:color w:val="000000" w:themeColor="text1"/>
          <w:sz w:val="28"/>
          <w:szCs w:val="28"/>
          <w:lang w:val="uk-UA"/>
        </w:rPr>
        <w:t xml:space="preserve">виїзної </w:t>
      </w:r>
      <w:r>
        <w:rPr>
          <w:bCs/>
          <w:color w:val="000000" w:themeColor="text1"/>
          <w:sz w:val="28"/>
          <w:szCs w:val="28"/>
          <w:lang w:val="uk-UA"/>
        </w:rPr>
        <w:t xml:space="preserve">торгівлі </w:t>
      </w:r>
      <w:r>
        <w:rPr>
          <w:bCs/>
          <w:color w:val="000000" w:themeColor="text1"/>
          <w:sz w:val="28"/>
          <w:szCs w:val="28"/>
          <w:lang w:val="uk-UA"/>
        </w:rPr>
        <w:t xml:space="preserve">на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території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міської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територіальної громади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31F05AB8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bCs/>
          <w:color w:val="000000" w:themeColor="text1"/>
          <w:sz w:val="28"/>
          <w:szCs w:val="28"/>
          <w:highlight w:val="none"/>
          <w:lang w:val="uk-UA" w:bidi="uk-UA"/>
        </w:rPr>
        <w:t xml:space="preserve">      40. </w:t>
      </w:r>
      <w:r>
        <w:rPr>
          <w:bCs/>
          <w:color w:val="000000" w:themeColor="text1"/>
          <w:sz w:val="28"/>
          <w:szCs w:val="28"/>
          <w:lang w:val="uk-UA"/>
        </w:rPr>
        <w:t xml:space="preserve">Про </w:t>
      </w:r>
      <w:r>
        <w:rPr>
          <w:bCs/>
          <w:color w:val="000000" w:themeColor="text1"/>
          <w:sz w:val="28"/>
          <w:szCs w:val="28"/>
          <w:lang w:val="uk-UA"/>
        </w:rPr>
        <w:t xml:space="preserve">розміщення об’єкту </w:t>
      </w:r>
      <w:r>
        <w:rPr>
          <w:bCs/>
          <w:color w:val="000000" w:themeColor="text1"/>
          <w:sz w:val="28"/>
          <w:szCs w:val="28"/>
          <w:lang w:val="uk-UA"/>
        </w:rPr>
        <w:t xml:space="preserve">виїзної </w:t>
      </w:r>
      <w:r>
        <w:rPr>
          <w:bCs/>
          <w:color w:val="000000" w:themeColor="text1"/>
          <w:sz w:val="28"/>
          <w:szCs w:val="28"/>
          <w:lang w:val="uk-UA"/>
        </w:rPr>
        <w:t xml:space="preserve">торгівлі </w:t>
      </w:r>
      <w:r>
        <w:rPr>
          <w:bCs/>
          <w:color w:val="000000" w:themeColor="text1"/>
          <w:sz w:val="28"/>
          <w:szCs w:val="28"/>
          <w:lang w:val="uk-UA"/>
        </w:rPr>
        <w:t xml:space="preserve">на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території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міської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територіальної громади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40BB59B8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bCs/>
          <w:color w:val="000000" w:themeColor="text1"/>
          <w:sz w:val="28"/>
          <w:szCs w:val="28"/>
          <w:highlight w:val="none"/>
          <w:lang w:val="uk-UA" w:bidi="uk-UA"/>
        </w:rPr>
        <w:t xml:space="preserve">     </w:t>
      </w:r>
      <w:r>
        <w:rPr>
          <w:bCs/>
          <w:color w:val="000000" w:themeColor="text1"/>
          <w:sz w:val="28"/>
          <w:szCs w:val="28"/>
          <w:lang w:val="uk-UA"/>
        </w:rPr>
        <w:t xml:space="preserve"> 41. Про </w:t>
      </w:r>
      <w:r>
        <w:rPr>
          <w:bCs/>
          <w:color w:val="000000" w:themeColor="text1"/>
          <w:sz w:val="28"/>
          <w:szCs w:val="28"/>
          <w:lang w:val="uk-UA"/>
        </w:rPr>
        <w:t xml:space="preserve">розміщення об’єкту </w:t>
      </w:r>
      <w:r>
        <w:rPr>
          <w:bCs/>
          <w:color w:val="000000" w:themeColor="text1"/>
          <w:sz w:val="28"/>
          <w:szCs w:val="28"/>
          <w:lang w:val="uk-UA"/>
        </w:rPr>
        <w:t xml:space="preserve">виїзної </w:t>
      </w:r>
      <w:r>
        <w:rPr>
          <w:bCs/>
          <w:color w:val="000000" w:themeColor="text1"/>
          <w:sz w:val="28"/>
          <w:szCs w:val="28"/>
          <w:lang w:val="uk-UA"/>
        </w:rPr>
        <w:t xml:space="preserve">торгівлі </w:t>
      </w:r>
      <w:r>
        <w:rPr>
          <w:bCs/>
          <w:color w:val="000000" w:themeColor="text1"/>
          <w:sz w:val="28"/>
          <w:szCs w:val="28"/>
          <w:lang w:val="uk-UA"/>
        </w:rPr>
        <w:t xml:space="preserve">на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території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міської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територіальної громади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6C59123A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bCs/>
          <w:color w:val="000000" w:themeColor="text1"/>
          <w:sz w:val="28"/>
          <w:szCs w:val="28"/>
          <w:highlight w:val="none"/>
          <w:lang w:val="uk-UA" w:bidi="uk-UA"/>
        </w:rPr>
        <w:t xml:space="preserve">    </w:t>
      </w:r>
      <w:r>
        <w:rPr>
          <w:bCs/>
          <w:color w:val="000000" w:themeColor="text1"/>
          <w:sz w:val="28"/>
          <w:szCs w:val="28"/>
          <w:lang w:val="uk-UA"/>
        </w:rPr>
        <w:t xml:space="preserve">  42. Про </w:t>
      </w:r>
      <w:r>
        <w:rPr>
          <w:bCs/>
          <w:color w:val="000000" w:themeColor="text1"/>
          <w:sz w:val="28"/>
          <w:szCs w:val="28"/>
          <w:lang w:val="uk-UA"/>
        </w:rPr>
        <w:t xml:space="preserve">розміщення об’єкту </w:t>
      </w:r>
      <w:r>
        <w:rPr>
          <w:bCs/>
          <w:color w:val="000000" w:themeColor="text1"/>
          <w:sz w:val="28"/>
          <w:szCs w:val="28"/>
          <w:lang w:val="uk-UA"/>
        </w:rPr>
        <w:t xml:space="preserve">виїзної </w:t>
      </w:r>
      <w:r>
        <w:rPr>
          <w:bCs/>
          <w:color w:val="000000" w:themeColor="text1"/>
          <w:sz w:val="28"/>
          <w:szCs w:val="28"/>
          <w:lang w:val="uk-UA"/>
        </w:rPr>
        <w:t xml:space="preserve">торгівлі </w:t>
      </w:r>
      <w:r>
        <w:rPr>
          <w:bCs/>
          <w:color w:val="000000" w:themeColor="text1"/>
          <w:sz w:val="28"/>
          <w:szCs w:val="28"/>
          <w:lang w:val="uk-UA"/>
        </w:rPr>
        <w:t xml:space="preserve">на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території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міської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територіальної громади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bCs/>
          <w:color w:val="000000" w:themeColor="text1"/>
          <w:sz w:val="28"/>
          <w:szCs w:val="28"/>
          <w:highlight w:val="none"/>
          <w:lang w:val="uk-UA" w:bidi="uk-UA"/>
        </w:rPr>
        <w:t xml:space="preserve"> 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6AED668C">
      <w:pPr>
        <w:pStyle w:val="928"/>
        <w:widowControl w:val="false"/>
        <w:pBdr/>
        <w:spacing/>
        <w:ind w:right="-42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Н</w:t>
      </w:r>
      <w:r>
        <w:rPr>
          <w:color w:val="000000" w:themeColor="text1"/>
          <w:sz w:val="28"/>
          <w:szCs w:val="28"/>
          <w:lang w:val="uk-UA"/>
        </w:rPr>
        <w:t xml:space="preserve">аталія ЧОБАН</w:t>
      </w:r>
      <w:r>
        <w:rPr>
          <w:color w:val="000000" w:themeColor="text1"/>
          <w:sz w:val="28"/>
          <w:szCs w:val="28"/>
          <w:lang w:val="uk-UA"/>
        </w:rPr>
        <w:t xml:space="preserve"> – </w:t>
      </w:r>
      <w:r>
        <w:rPr>
          <w:color w:val="000000" w:themeColor="text1"/>
          <w:sz w:val="28"/>
          <w:szCs w:val="28"/>
          <w:lang w:val="uk-UA"/>
        </w:rPr>
        <w:t xml:space="preserve">завідувач сектору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 w:eastAsia="uk-UA"/>
        </w:rPr>
        <w:t xml:space="preserve">інвестиційної діяльності відділу соціально-економічного розвитку та інвестицій 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2D254AF5">
      <w:pPr>
        <w:pStyle w:val="928"/>
        <w:widowControl w:val="false"/>
        <w:pBdr/>
        <w:spacing/>
        <w:ind w:right="-42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>
      <w:pPr>
        <w:pStyle w:val="928"/>
        <w:pBdr/>
        <w:spacing/>
        <w:ind w:right="-8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 w:right="-82"/>
        <w:jc w:val="both"/>
        <w:rPr>
          <w:color w:val="1f3864"/>
          <w:sz w:val="28"/>
          <w:szCs w:val="28"/>
          <w:lang w:val="uk-UA"/>
        </w:rPr>
      </w:pPr>
      <w:r>
        <w:rPr>
          <w:color w:val="1f3864"/>
          <w:sz w:val="28"/>
          <w:szCs w:val="28"/>
          <w:lang w:val="uk-UA"/>
        </w:rPr>
      </w:r>
      <w:r>
        <w:rPr>
          <w:color w:val="1f3864"/>
          <w:sz w:val="28"/>
          <w:szCs w:val="28"/>
          <w:lang w:val="uk-UA"/>
        </w:rPr>
      </w:r>
      <w:r>
        <w:rPr>
          <w:color w:val="1f3864"/>
          <w:sz w:val="28"/>
          <w:szCs w:val="28"/>
          <w:lang w:val="uk-UA"/>
        </w:rPr>
      </w:r>
    </w:p>
    <w:p>
      <w:pPr>
        <w:pStyle w:val="942"/>
        <w:pBdr/>
        <w:tabs>
          <w:tab w:val="left" w:leader="none" w:pos="0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42"/>
        <w:pBdr/>
        <w:tabs>
          <w:tab w:val="left" w:leader="none" w:pos="0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42"/>
        <w:pBdr/>
        <w:tabs>
          <w:tab w:val="left" w:leader="none" w:pos="0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42"/>
        <w:pBdr/>
        <w:tabs>
          <w:tab w:val="left" w:leader="none" w:pos="0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8"/>
        <w:pBdr/>
        <w:spacing/>
        <w:ind/>
        <w:rPr/>
      </w:pPr>
      <w:r>
        <w:t xml:space="preserve">(секретар) виконавчого комітету                                          Катерина ХУДЯКОВ</w:t>
      </w:r>
      <w:r>
        <w:t xml:space="preserve">А</w:t>
      </w:r>
      <w:r/>
    </w:p>
    <w:sectPr>
      <w:footnotePr/>
      <w:endnotePr/>
      <w:type w:val="nextPage"/>
      <w:pgSz w:h="16838" w:orient="portrait" w:w="11906"/>
      <w:pgMar w:top="851" w:right="567" w:bottom="709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Times New Roman">
    <w:panose1 w:val="02020603050405020304"/>
  </w:font>
  <w:font w:name="SimSun">
    <w:panose1 w:val="02010600030101010101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Lucida Sans Unicode">
    <w:panose1 w:val="020B060203050402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E32B7"/>
    <w:lvl w:ilvl="0">
      <w:isLgl w:val="false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0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2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4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120"/>
      </w:pPr>
      <w:rPr/>
      <w:start w:val="1"/>
      <w:suff w:val="tab"/>
    </w:lvl>
  </w:abstractNum>
  <w:abstractNum w:abstractNumId="1">
    <w:nsid w:val="051C2309"/>
    <w:lvl w:ilvl="0">
      <w:isLgl w:val="false"/>
      <w:lvlJc w:val="left"/>
      <w:lvlText w:val="%1."/>
      <w:numFmt w:val="decimal"/>
      <w:pPr>
        <w:pBdr/>
        <w:tabs>
          <w:tab w:val="num" w:leader="none" w:pos="971"/>
        </w:tabs>
        <w:spacing/>
        <w:ind w:hanging="360" w:left="971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">
    <w:nsid w:val="0AF05D9F"/>
    <w:lvl w:ilvl="0">
      <w:isLgl w:val="false"/>
      <w:lvlJc w:val="left"/>
      <w:lvlText w:val="%1."/>
      <w:numFmt w:val="decimal"/>
      <w:pPr>
        <w:pBdr/>
        <w:tabs>
          <w:tab w:val="num" w:leader="none" w:pos="707"/>
        </w:tabs>
        <w:spacing/>
        <w:ind w:hanging="367" w:left="707"/>
      </w:pPr>
      <w:rPr/>
      <w:start w:val="10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20"/>
        </w:tabs>
        <w:spacing/>
        <w:ind w:hanging="360" w:left="14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40"/>
        </w:tabs>
        <w:spacing/>
        <w:ind w:hanging="180" w:left="21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60"/>
        </w:tabs>
        <w:spacing/>
        <w:ind w:hanging="360" w:left="286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80"/>
        </w:tabs>
        <w:spacing/>
        <w:ind w:hanging="360" w:left="358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00"/>
        </w:tabs>
        <w:spacing/>
        <w:ind w:hanging="180" w:left="430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20"/>
        </w:tabs>
        <w:spacing/>
        <w:ind w:hanging="360" w:left="50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40"/>
        </w:tabs>
        <w:spacing/>
        <w:ind w:hanging="360" w:left="574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60"/>
        </w:tabs>
        <w:spacing/>
        <w:ind w:hanging="180" w:left="6460"/>
      </w:pPr>
      <w:rPr/>
      <w:start w:val="1"/>
      <w:suff w:val="tab"/>
    </w:lvl>
  </w:abstractNum>
  <w:abstractNum w:abstractNumId="3">
    <w:nsid w:val="0DC26CFB"/>
    <w:lvl w:ilvl="0">
      <w:isLgl w:val="false"/>
      <w:lvlJc w:val="left"/>
      <w:lvlText w:val="%1."/>
      <w:numFmt w:val="decimal"/>
      <w:pPr>
        <w:pBdr/>
        <w:tabs>
          <w:tab w:val="num" w:leader="none" w:pos="1053"/>
        </w:tabs>
        <w:spacing/>
        <w:ind w:hanging="360" w:left="1053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73"/>
        </w:tabs>
        <w:spacing/>
        <w:ind w:hanging="360" w:left="177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93"/>
        </w:tabs>
        <w:spacing/>
        <w:ind w:hanging="180" w:left="249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13"/>
        </w:tabs>
        <w:spacing/>
        <w:ind w:hanging="360" w:left="321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33"/>
        </w:tabs>
        <w:spacing/>
        <w:ind w:hanging="360" w:left="393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53"/>
        </w:tabs>
        <w:spacing/>
        <w:ind w:hanging="180" w:left="465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73"/>
        </w:tabs>
        <w:spacing/>
        <w:ind w:hanging="360" w:left="537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93"/>
        </w:tabs>
        <w:spacing/>
        <w:ind w:hanging="360" w:left="609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13"/>
        </w:tabs>
        <w:spacing/>
        <w:ind w:hanging="180" w:left="6813"/>
      </w:pPr>
      <w:rPr/>
      <w:start w:val="1"/>
      <w:suff w:val="tab"/>
    </w:lvl>
  </w:abstractNum>
  <w:abstractNum w:abstractNumId="4">
    <w:nsid w:val="10FD64FE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5">
    <w:nsid w:val="16B84748"/>
    <w:lvl w:ilvl="0">
      <w:isLgl w:val="false"/>
      <w:lvlJc w:val="left"/>
      <w:lvlText w:val="%1."/>
      <w:numFmt w:val="decimal"/>
      <w:pPr>
        <w:pBdr/>
        <w:tabs>
          <w:tab w:val="num" w:leader="none" w:pos="971"/>
        </w:tabs>
        <w:spacing/>
        <w:ind w:hanging="360" w:left="971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91"/>
        </w:tabs>
        <w:spacing/>
        <w:ind w:hanging="360" w:left="1691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11"/>
        </w:tabs>
        <w:spacing/>
        <w:ind w:hanging="180" w:left="2411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131"/>
        </w:tabs>
        <w:spacing/>
        <w:ind w:hanging="360" w:left="3131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51"/>
        </w:tabs>
        <w:spacing/>
        <w:ind w:hanging="360" w:left="3851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71"/>
        </w:tabs>
        <w:spacing/>
        <w:ind w:hanging="180" w:left="4571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91"/>
        </w:tabs>
        <w:spacing/>
        <w:ind w:hanging="360" w:left="5291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11"/>
        </w:tabs>
        <w:spacing/>
        <w:ind w:hanging="360" w:left="6011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731"/>
        </w:tabs>
        <w:spacing/>
        <w:ind w:hanging="180" w:left="6731"/>
      </w:pPr>
      <w:rPr/>
      <w:start w:val="1"/>
      <w:suff w:val="tab"/>
    </w:lvl>
  </w:abstractNum>
  <w:abstractNum w:abstractNumId="6">
    <w:nsid w:val="191168CA"/>
    <w:lvl w:ilvl="0">
      <w:isLgl w:val="false"/>
      <w:lvlJc w:val="left"/>
      <w:lvlText w:val="%1."/>
      <w:numFmt w:val="decimal"/>
      <w:pPr>
        <w:pBdr/>
        <w:tabs>
          <w:tab w:val="num" w:leader="none" w:pos="632"/>
        </w:tabs>
        <w:spacing/>
        <w:ind w:hanging="360" w:left="632"/>
      </w:pPr>
      <w:rPr/>
      <w:start w:val="6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352"/>
        </w:tabs>
        <w:spacing/>
        <w:ind w:hanging="360" w:left="1352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072"/>
        </w:tabs>
        <w:spacing/>
        <w:ind w:hanging="180" w:left="2072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792"/>
        </w:tabs>
        <w:spacing/>
        <w:ind w:hanging="360" w:left="2792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12"/>
        </w:tabs>
        <w:spacing/>
        <w:ind w:hanging="360" w:left="3512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232"/>
        </w:tabs>
        <w:spacing/>
        <w:ind w:hanging="180" w:left="4232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952"/>
        </w:tabs>
        <w:spacing/>
        <w:ind w:hanging="360" w:left="4952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672"/>
        </w:tabs>
        <w:spacing/>
        <w:ind w:hanging="360" w:left="5672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392"/>
        </w:tabs>
        <w:spacing/>
        <w:ind w:hanging="180" w:left="6392"/>
      </w:pPr>
      <w:rPr/>
      <w:start w:val="1"/>
      <w:suff w:val="tab"/>
    </w:lvl>
  </w:abstractNum>
  <w:abstractNum w:abstractNumId="7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8">
    <w:nsid w:val="32E3733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9">
    <w:nsid w:val="34236C66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10">
    <w:nsid w:val="35860B2D"/>
    <w:lvl w:ilvl="0">
      <w:isLgl w:val="false"/>
      <w:lvlJc w:val="left"/>
      <w:lvlText w:val="%1."/>
      <w:numFmt w:val="decimal"/>
      <w:pPr>
        <w:pBdr/>
        <w:tabs>
          <w:tab w:val="num" w:leader="none" w:pos="781"/>
        </w:tabs>
        <w:spacing/>
        <w:ind w:hanging="421" w:left="781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4B3F661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12">
    <w:nsid w:val="4C8A0DB6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13">
    <w:nsid w:val="51AC705E"/>
    <w:lvl w:ilvl="0">
      <w:isLgl w:val="false"/>
      <w:lvlJc w:val="left"/>
      <w:lvlText w:val="%1."/>
      <w:numFmt w:val="decimal"/>
      <w:pPr>
        <w:pBdr/>
        <w:tabs>
          <w:tab w:val="num" w:leader="none" w:pos="768"/>
        </w:tabs>
        <w:spacing/>
        <w:ind w:hanging="360" w:left="768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88"/>
        </w:tabs>
        <w:spacing/>
        <w:ind w:hanging="360" w:left="14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08"/>
        </w:tabs>
        <w:spacing/>
        <w:ind w:hanging="180" w:left="22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28"/>
        </w:tabs>
        <w:spacing/>
        <w:ind w:hanging="360" w:left="29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48"/>
        </w:tabs>
        <w:spacing/>
        <w:ind w:hanging="360" w:left="36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68"/>
        </w:tabs>
        <w:spacing/>
        <w:ind w:hanging="180" w:left="43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88"/>
        </w:tabs>
        <w:spacing/>
        <w:ind w:hanging="360" w:left="50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08"/>
        </w:tabs>
        <w:spacing/>
        <w:ind w:hanging="360" w:left="58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28"/>
        </w:tabs>
        <w:spacing/>
        <w:ind w:hanging="180" w:left="6528"/>
      </w:pPr>
      <w:rPr/>
      <w:start w:val="1"/>
      <w:suff w:val="tab"/>
    </w:lvl>
  </w:abstractNum>
  <w:abstractNum w:abstractNumId="14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5">
    <w:nsid w:val="578312C4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16">
    <w:nsid w:val="611C489D"/>
    <w:lvl w:ilvl="0">
      <w:isLgl w:val="false"/>
      <w:lvlJc w:val="left"/>
      <w:lvlText w:val="%1."/>
      <w:numFmt w:val="decimal"/>
      <w:pPr>
        <w:pBdr/>
        <w:tabs>
          <w:tab w:val="num" w:leader="none" w:pos="1068"/>
        </w:tabs>
        <w:spacing/>
        <w:ind w:hanging="360" w:left="1068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8"/>
        </w:tabs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8"/>
        </w:tabs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8"/>
        </w:tabs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8"/>
        </w:tabs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8"/>
        </w:tabs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8"/>
        </w:tabs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8"/>
        </w:tabs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8"/>
        </w:tabs>
        <w:spacing/>
        <w:ind w:hanging="180" w:left="6828"/>
      </w:pPr>
      <w:rPr/>
      <w:start w:val="1"/>
      <w:suff w:val="tab"/>
    </w:lvl>
  </w:abstractNum>
  <w:abstractNum w:abstractNumId="17">
    <w:nsid w:val="659540A8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8">
    <w:nsid w:val="6AAF042F"/>
    <w:lvl w:ilvl="0">
      <w:isLgl w:val="false"/>
      <w:lvlJc w:val="left"/>
      <w:lvlText w:val="%1."/>
      <w:numFmt w:val="decimal"/>
      <w:pPr>
        <w:pBdr/>
        <w:tabs>
          <w:tab w:val="num" w:leader="none" w:pos="1053"/>
        </w:tabs>
        <w:spacing/>
        <w:ind w:hanging="360" w:left="1053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73"/>
        </w:tabs>
        <w:spacing/>
        <w:ind w:hanging="360" w:left="177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93"/>
        </w:tabs>
        <w:spacing/>
        <w:ind w:hanging="180" w:left="249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13"/>
        </w:tabs>
        <w:spacing/>
        <w:ind w:hanging="360" w:left="321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33"/>
        </w:tabs>
        <w:spacing/>
        <w:ind w:hanging="360" w:left="393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53"/>
        </w:tabs>
        <w:spacing/>
        <w:ind w:hanging="180" w:left="465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73"/>
        </w:tabs>
        <w:spacing/>
        <w:ind w:hanging="360" w:left="537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93"/>
        </w:tabs>
        <w:spacing/>
        <w:ind w:hanging="360" w:left="609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13"/>
        </w:tabs>
        <w:spacing/>
        <w:ind w:hanging="180" w:left="6813"/>
      </w:pPr>
      <w:rPr/>
      <w:start w:val="1"/>
      <w:suff w:val="tab"/>
    </w:lvl>
  </w:abstractNum>
  <w:abstractNum w:abstractNumId="19">
    <w:nsid w:val="77F010F7"/>
    <w:lvl w:ilvl="0">
      <w:isLgl w:val="false"/>
      <w:lvlJc w:val="left"/>
      <w:lvlText w:val="%1."/>
      <w:numFmt w:val="decimal"/>
      <w:pPr>
        <w:pBdr/>
        <w:tabs>
          <w:tab w:val="num" w:leader="none" w:pos="707"/>
        </w:tabs>
        <w:spacing/>
        <w:ind w:hanging="367" w:left="707"/>
      </w:pPr>
      <w:rPr/>
      <w:start w:val="1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20"/>
        </w:tabs>
        <w:spacing/>
        <w:ind w:hanging="360" w:left="14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40"/>
        </w:tabs>
        <w:spacing/>
        <w:ind w:hanging="180" w:left="21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60"/>
        </w:tabs>
        <w:spacing/>
        <w:ind w:hanging="360" w:left="286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80"/>
        </w:tabs>
        <w:spacing/>
        <w:ind w:hanging="360" w:left="358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00"/>
        </w:tabs>
        <w:spacing/>
        <w:ind w:hanging="180" w:left="430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20"/>
        </w:tabs>
        <w:spacing/>
        <w:ind w:hanging="360" w:left="50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40"/>
        </w:tabs>
        <w:spacing/>
        <w:ind w:hanging="360" w:left="574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60"/>
        </w:tabs>
        <w:spacing/>
        <w:ind w:hanging="180" w:left="6460"/>
      </w:pPr>
      <w:rPr/>
      <w:start w:val="1"/>
      <w:suff w:val="tab"/>
    </w:lvl>
  </w:abstractNum>
  <w:num w:numId="1">
    <w:abstractNumId w:val="14"/>
  </w:num>
  <w:num w:numId="2">
    <w:abstractNumId w:val="7"/>
  </w:num>
  <w:num w:numId="3">
    <w:abstractNumId w:val="16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8"/>
  </w:num>
  <w:num w:numId="7">
    <w:abstractNumId w:val="11"/>
  </w:num>
  <w:num w:numId="8">
    <w:abstractNumId w:val="10"/>
  </w:num>
  <w:num w:numId="9">
    <w:abstractNumId w:val="13"/>
  </w:num>
  <w:num w:numId="10">
    <w:abstractNumId w:val="5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3"/>
  </w:num>
  <w:num w:numId="14">
    <w:abstractNumId w:val="2"/>
  </w:num>
  <w:num w:numId="15">
    <w:abstractNumId w:val="9"/>
  </w:num>
  <w:num w:numId="16">
    <w:abstractNumId w:val="19"/>
  </w:num>
  <w:num w:numId="17">
    <w:abstractNumId w:val="6"/>
  </w:num>
  <w:num w:numId="18">
    <w:abstractNumId w:val="18"/>
  </w:num>
  <w:num w:numId="19">
    <w:abstractNumId w:val="4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4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Table Grid"/>
    <w:basedOn w:val="74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Table Grid Light"/>
    <w:basedOn w:val="74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Plain Table 1"/>
    <w:basedOn w:val="74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Plain Table 2"/>
    <w:basedOn w:val="74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Plain Table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Plain Table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Plain Table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1 Light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1 Light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1 Light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1 Light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1 Light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1 Light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1 Light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2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2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2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2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2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2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3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3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3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3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3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3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4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4 - Accent 1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4 - Accent 2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4 - Accent 3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4 - Accent 4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4 - Accent 5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4 - Accent 6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5 Dark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5 Dark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5 Dark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5 Dark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5 Dark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5 Dark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5 Dark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6 Colorful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6 Colorful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6 Colorful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6 Colorful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6 Colorful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6 Colorful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6 Colorful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7 Colorful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7 Colorful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7 Colorful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7 Colorful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7 Colorful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7 Colorful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7 Colorful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1 Light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1 Light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1 Light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1 Light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1 Light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1 Light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1 Light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2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2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2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2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2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2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3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3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3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3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3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3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4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4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4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4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4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4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5 Dark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5 Dark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5 Dark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5 Dark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5 Dark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5 Dark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5 Dark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6 Colorful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6 Colorful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6 Colorful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6 Colorful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6 Colorful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6 Colorful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6 Colorful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7 Colorful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7 Colorful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7 Colorful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7 Colorful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7 Colorful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7 Colorful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7 Colorful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ned - Accent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ned - Accent 1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ned - Accent 2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ned - Accent 3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ned - Accent 4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ned - Accent 5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ned - Accent 6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&amp; Lined - Accent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&amp; Lined - Accent 1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&amp; Lined - Accent 2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&amp; Lined - Accent 3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&amp; Lined - Accent 4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&amp; Lined - Accent 5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&amp; Lined - Accent 6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68">
    <w:name w:val="Heading 1"/>
    <w:basedOn w:val="928"/>
    <w:next w:val="928"/>
    <w:link w:val="87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69">
    <w:name w:val="Heading 2"/>
    <w:basedOn w:val="928"/>
    <w:next w:val="928"/>
    <w:link w:val="88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70">
    <w:name w:val="Heading 3"/>
    <w:basedOn w:val="928"/>
    <w:next w:val="928"/>
    <w:link w:val="88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71">
    <w:name w:val="Heading 4"/>
    <w:basedOn w:val="928"/>
    <w:next w:val="928"/>
    <w:link w:val="88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72">
    <w:name w:val="Heading 5"/>
    <w:basedOn w:val="928"/>
    <w:next w:val="928"/>
    <w:link w:val="88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73">
    <w:name w:val="Heading 6"/>
    <w:basedOn w:val="928"/>
    <w:next w:val="928"/>
    <w:link w:val="88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74">
    <w:name w:val="Heading 7"/>
    <w:basedOn w:val="928"/>
    <w:next w:val="928"/>
    <w:link w:val="88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75">
    <w:name w:val="Heading 8"/>
    <w:basedOn w:val="928"/>
    <w:next w:val="928"/>
    <w:link w:val="88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76">
    <w:name w:val="Heading 9"/>
    <w:basedOn w:val="928"/>
    <w:next w:val="928"/>
    <w:link w:val="88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77" w:default="1">
    <w:name w:val="Default Paragraph Font"/>
    <w:uiPriority w:val="1"/>
    <w:semiHidden/>
    <w:unhideWhenUsed/>
    <w:pPr>
      <w:pBdr/>
      <w:spacing/>
      <w:ind/>
    </w:pPr>
  </w:style>
  <w:style w:type="numbering" w:styleId="878" w:default="1">
    <w:name w:val="No List"/>
    <w:uiPriority w:val="99"/>
    <w:semiHidden/>
    <w:unhideWhenUsed/>
    <w:pPr>
      <w:pBdr/>
      <w:spacing/>
      <w:ind/>
    </w:pPr>
  </w:style>
  <w:style w:type="character" w:styleId="879">
    <w:name w:val="Heading 1 Char"/>
    <w:basedOn w:val="877"/>
    <w:link w:val="86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80">
    <w:name w:val="Heading 2 Char"/>
    <w:basedOn w:val="877"/>
    <w:link w:val="86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81">
    <w:name w:val="Heading 3 Char"/>
    <w:basedOn w:val="877"/>
    <w:link w:val="87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82">
    <w:name w:val="Heading 4 Char"/>
    <w:basedOn w:val="877"/>
    <w:link w:val="87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83">
    <w:name w:val="Heading 5 Char"/>
    <w:basedOn w:val="877"/>
    <w:link w:val="87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84">
    <w:name w:val="Heading 6 Char"/>
    <w:basedOn w:val="877"/>
    <w:link w:val="87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85">
    <w:name w:val="Heading 7 Char"/>
    <w:basedOn w:val="877"/>
    <w:link w:val="87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86">
    <w:name w:val="Heading 8 Char"/>
    <w:basedOn w:val="877"/>
    <w:link w:val="87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87">
    <w:name w:val="Heading 9 Char"/>
    <w:basedOn w:val="877"/>
    <w:link w:val="87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88">
    <w:name w:val="Title"/>
    <w:basedOn w:val="928"/>
    <w:next w:val="928"/>
    <w:link w:val="88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89">
    <w:name w:val="Title Char"/>
    <w:basedOn w:val="877"/>
    <w:link w:val="88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0">
    <w:name w:val="Subtitle"/>
    <w:basedOn w:val="928"/>
    <w:next w:val="928"/>
    <w:link w:val="89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91">
    <w:name w:val="Subtitle Char"/>
    <w:basedOn w:val="877"/>
    <w:link w:val="89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92">
    <w:name w:val="Quote"/>
    <w:basedOn w:val="928"/>
    <w:next w:val="928"/>
    <w:link w:val="89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93">
    <w:name w:val="Quote Char"/>
    <w:basedOn w:val="877"/>
    <w:link w:val="89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94">
    <w:name w:val="Intense Emphasis"/>
    <w:basedOn w:val="87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95">
    <w:name w:val="Intense Quote"/>
    <w:basedOn w:val="928"/>
    <w:next w:val="928"/>
    <w:link w:val="896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96">
    <w:name w:val="Intense Quote Char"/>
    <w:basedOn w:val="877"/>
    <w:link w:val="895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97">
    <w:name w:val="Intense Reference"/>
    <w:basedOn w:val="87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98">
    <w:name w:val="Subtle Emphasis"/>
    <w:basedOn w:val="87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9">
    <w:name w:val="Emphasis"/>
    <w:basedOn w:val="877"/>
    <w:uiPriority w:val="20"/>
    <w:qFormat/>
    <w:pPr>
      <w:pBdr/>
      <w:spacing/>
      <w:ind/>
    </w:pPr>
    <w:rPr>
      <w:i/>
      <w:iCs/>
    </w:rPr>
  </w:style>
  <w:style w:type="character" w:styleId="900">
    <w:name w:val="Strong"/>
    <w:basedOn w:val="877"/>
    <w:uiPriority w:val="22"/>
    <w:qFormat/>
    <w:pPr>
      <w:pBdr/>
      <w:spacing/>
      <w:ind/>
    </w:pPr>
    <w:rPr>
      <w:b/>
      <w:bCs/>
    </w:rPr>
  </w:style>
  <w:style w:type="character" w:styleId="901">
    <w:name w:val="Subtle Reference"/>
    <w:basedOn w:val="87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02">
    <w:name w:val="Book Title"/>
    <w:basedOn w:val="87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03">
    <w:name w:val="Header"/>
    <w:basedOn w:val="928"/>
    <w:link w:val="90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4">
    <w:name w:val="Header Char"/>
    <w:basedOn w:val="877"/>
    <w:link w:val="903"/>
    <w:uiPriority w:val="99"/>
    <w:pPr>
      <w:pBdr/>
      <w:spacing/>
      <w:ind/>
    </w:pPr>
  </w:style>
  <w:style w:type="paragraph" w:styleId="905">
    <w:name w:val="Footer"/>
    <w:basedOn w:val="928"/>
    <w:link w:val="90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6">
    <w:name w:val="Footer Char"/>
    <w:basedOn w:val="877"/>
    <w:link w:val="905"/>
    <w:uiPriority w:val="99"/>
    <w:pPr>
      <w:pBdr/>
      <w:spacing/>
      <w:ind/>
    </w:pPr>
  </w:style>
  <w:style w:type="paragraph" w:styleId="907">
    <w:name w:val="Caption"/>
    <w:basedOn w:val="928"/>
    <w:next w:val="928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08">
    <w:name w:val="footnote text"/>
    <w:basedOn w:val="928"/>
    <w:link w:val="909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9">
    <w:name w:val="Footnote Text Char"/>
    <w:basedOn w:val="877"/>
    <w:link w:val="908"/>
    <w:uiPriority w:val="99"/>
    <w:semiHidden/>
    <w:pPr>
      <w:pBdr/>
      <w:spacing/>
      <w:ind/>
    </w:pPr>
    <w:rPr>
      <w:sz w:val="20"/>
      <w:szCs w:val="20"/>
    </w:rPr>
  </w:style>
  <w:style w:type="character" w:styleId="910">
    <w:name w:val="footnote reference"/>
    <w:basedOn w:val="877"/>
    <w:uiPriority w:val="99"/>
    <w:semiHidden/>
    <w:unhideWhenUsed/>
    <w:pPr>
      <w:pBdr/>
      <w:spacing/>
      <w:ind/>
    </w:pPr>
    <w:rPr>
      <w:vertAlign w:val="superscript"/>
    </w:rPr>
  </w:style>
  <w:style w:type="paragraph" w:styleId="911">
    <w:name w:val="endnote text"/>
    <w:basedOn w:val="928"/>
    <w:link w:val="91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2">
    <w:name w:val="Endnote Text Char"/>
    <w:basedOn w:val="877"/>
    <w:link w:val="911"/>
    <w:uiPriority w:val="99"/>
    <w:semiHidden/>
    <w:pPr>
      <w:pBdr/>
      <w:spacing/>
      <w:ind/>
    </w:pPr>
    <w:rPr>
      <w:sz w:val="20"/>
      <w:szCs w:val="20"/>
    </w:rPr>
  </w:style>
  <w:style w:type="character" w:styleId="913">
    <w:name w:val="endnote reference"/>
    <w:basedOn w:val="877"/>
    <w:uiPriority w:val="99"/>
    <w:semiHidden/>
    <w:unhideWhenUsed/>
    <w:pPr>
      <w:pBdr/>
      <w:spacing/>
      <w:ind/>
    </w:pPr>
    <w:rPr>
      <w:vertAlign w:val="superscript"/>
    </w:rPr>
  </w:style>
  <w:style w:type="character" w:styleId="914">
    <w:name w:val="Hyperlink"/>
    <w:basedOn w:val="87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15">
    <w:name w:val="FollowedHyperlink"/>
    <w:basedOn w:val="87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16">
    <w:name w:val="toc 1"/>
    <w:basedOn w:val="928"/>
    <w:next w:val="928"/>
    <w:uiPriority w:val="39"/>
    <w:unhideWhenUsed/>
    <w:pPr>
      <w:pBdr/>
      <w:spacing w:after="100"/>
      <w:ind/>
    </w:pPr>
  </w:style>
  <w:style w:type="paragraph" w:styleId="917">
    <w:name w:val="toc 2"/>
    <w:basedOn w:val="928"/>
    <w:next w:val="928"/>
    <w:uiPriority w:val="39"/>
    <w:unhideWhenUsed/>
    <w:pPr>
      <w:pBdr/>
      <w:spacing w:after="100"/>
      <w:ind w:left="220"/>
    </w:pPr>
  </w:style>
  <w:style w:type="paragraph" w:styleId="918">
    <w:name w:val="toc 3"/>
    <w:basedOn w:val="928"/>
    <w:next w:val="928"/>
    <w:uiPriority w:val="39"/>
    <w:unhideWhenUsed/>
    <w:pPr>
      <w:pBdr/>
      <w:spacing w:after="100"/>
      <w:ind w:left="440"/>
    </w:pPr>
  </w:style>
  <w:style w:type="paragraph" w:styleId="919">
    <w:name w:val="toc 4"/>
    <w:basedOn w:val="928"/>
    <w:next w:val="928"/>
    <w:uiPriority w:val="39"/>
    <w:unhideWhenUsed/>
    <w:pPr>
      <w:pBdr/>
      <w:spacing w:after="100"/>
      <w:ind w:left="660"/>
    </w:pPr>
  </w:style>
  <w:style w:type="paragraph" w:styleId="920">
    <w:name w:val="toc 5"/>
    <w:basedOn w:val="928"/>
    <w:next w:val="928"/>
    <w:uiPriority w:val="39"/>
    <w:unhideWhenUsed/>
    <w:pPr>
      <w:pBdr/>
      <w:spacing w:after="100"/>
      <w:ind w:left="880"/>
    </w:pPr>
  </w:style>
  <w:style w:type="paragraph" w:styleId="921">
    <w:name w:val="toc 6"/>
    <w:basedOn w:val="928"/>
    <w:next w:val="928"/>
    <w:uiPriority w:val="39"/>
    <w:unhideWhenUsed/>
    <w:pPr>
      <w:pBdr/>
      <w:spacing w:after="100"/>
      <w:ind w:left="1100"/>
    </w:pPr>
  </w:style>
  <w:style w:type="paragraph" w:styleId="922">
    <w:name w:val="toc 7"/>
    <w:basedOn w:val="928"/>
    <w:next w:val="928"/>
    <w:uiPriority w:val="39"/>
    <w:unhideWhenUsed/>
    <w:pPr>
      <w:pBdr/>
      <w:spacing w:after="100"/>
      <w:ind w:left="1320"/>
    </w:pPr>
  </w:style>
  <w:style w:type="paragraph" w:styleId="923">
    <w:name w:val="toc 8"/>
    <w:basedOn w:val="928"/>
    <w:next w:val="928"/>
    <w:uiPriority w:val="39"/>
    <w:unhideWhenUsed/>
    <w:pPr>
      <w:pBdr/>
      <w:spacing w:after="100"/>
      <w:ind w:left="1540"/>
    </w:pPr>
  </w:style>
  <w:style w:type="paragraph" w:styleId="924">
    <w:name w:val="toc 9"/>
    <w:basedOn w:val="928"/>
    <w:next w:val="928"/>
    <w:uiPriority w:val="39"/>
    <w:unhideWhenUsed/>
    <w:pPr>
      <w:pBdr/>
      <w:spacing w:after="100"/>
      <w:ind w:left="1760"/>
    </w:pPr>
  </w:style>
  <w:style w:type="character" w:styleId="925">
    <w:name w:val="Placeholder Text"/>
    <w:basedOn w:val="877"/>
    <w:uiPriority w:val="99"/>
    <w:semiHidden/>
    <w:pPr>
      <w:pBdr/>
      <w:spacing/>
      <w:ind/>
    </w:pPr>
    <w:rPr>
      <w:color w:val="666666"/>
    </w:rPr>
  </w:style>
  <w:style w:type="paragraph" w:styleId="926">
    <w:name w:val="TOC Heading"/>
    <w:uiPriority w:val="39"/>
    <w:unhideWhenUsed/>
    <w:pPr>
      <w:pBdr/>
      <w:spacing/>
      <w:ind/>
    </w:pPr>
  </w:style>
  <w:style w:type="paragraph" w:styleId="927">
    <w:name w:val="table of figures"/>
    <w:basedOn w:val="928"/>
    <w:next w:val="928"/>
    <w:uiPriority w:val="99"/>
    <w:unhideWhenUsed/>
    <w:pPr>
      <w:pBdr/>
      <w:spacing w:after="0" w:afterAutospacing="0"/>
      <w:ind/>
    </w:pPr>
  </w:style>
  <w:style w:type="paragraph" w:styleId="928" w:default="1">
    <w:name w:val="Normal"/>
    <w:next w:val="928"/>
    <w:link w:val="928"/>
    <w:qFormat/>
    <w:pPr>
      <w:pBdr/>
      <w:spacing/>
      <w:ind/>
    </w:pPr>
    <w:rPr>
      <w:lang w:val="ru-RU" w:eastAsia="ru-RU" w:bidi="ar-SA"/>
    </w:rPr>
  </w:style>
  <w:style w:type="paragraph" w:styleId="929">
    <w:name w:val="Заголовок 1"/>
    <w:basedOn w:val="928"/>
    <w:next w:val="928"/>
    <w:link w:val="928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30">
    <w:name w:val="Заголовок 2"/>
    <w:basedOn w:val="928"/>
    <w:next w:val="928"/>
    <w:link w:val="928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931">
    <w:name w:val="Заголовок 3"/>
    <w:basedOn w:val="928"/>
    <w:next w:val="928"/>
    <w:link w:val="928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32">
    <w:name w:val="Заголовок 4"/>
    <w:basedOn w:val="928"/>
    <w:next w:val="928"/>
    <w:link w:val="928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33">
    <w:name w:val="Основной шрифт абзаца"/>
    <w:next w:val="933"/>
    <w:link w:val="940"/>
    <w:semiHidden/>
    <w:pPr>
      <w:pBdr/>
      <w:spacing/>
      <w:ind/>
    </w:pPr>
  </w:style>
  <w:style w:type="table" w:styleId="934">
    <w:name w:val="Обычная таблица"/>
    <w:next w:val="934"/>
    <w:link w:val="928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35">
    <w:name w:val="Нет списка"/>
    <w:next w:val="935"/>
    <w:link w:val="928"/>
    <w:semiHidden/>
    <w:pPr>
      <w:pBdr/>
      <w:spacing/>
      <w:ind/>
    </w:pPr>
  </w:style>
  <w:style w:type="paragraph" w:styleId="936">
    <w:name w:val="Верхний колонтитул"/>
    <w:basedOn w:val="928"/>
    <w:next w:val="936"/>
    <w:link w:val="928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37">
    <w:name w:val="Нижний колонтитул"/>
    <w:basedOn w:val="928"/>
    <w:next w:val="937"/>
    <w:link w:val="928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38">
    <w:name w:val="Основной текст"/>
    <w:basedOn w:val="928"/>
    <w:next w:val="938"/>
    <w:link w:val="947"/>
    <w:pPr>
      <w:pBdr/>
      <w:spacing/>
      <w:ind w:right="-2"/>
      <w:jc w:val="both"/>
    </w:pPr>
    <w:rPr>
      <w:sz w:val="28"/>
      <w:lang w:val="uk-UA"/>
    </w:rPr>
  </w:style>
  <w:style w:type="paragraph" w:styleId="939">
    <w:name w:val="Основной текст 2"/>
    <w:basedOn w:val="928"/>
    <w:next w:val="939"/>
    <w:link w:val="928"/>
    <w:pPr>
      <w:pBdr/>
      <w:spacing/>
      <w:ind/>
    </w:pPr>
    <w:rPr>
      <w:sz w:val="28"/>
      <w:lang w:val="uk-UA"/>
    </w:rPr>
  </w:style>
  <w:style w:type="paragraph" w:styleId="940">
    <w:name w:val="Знак"/>
    <w:basedOn w:val="928"/>
    <w:next w:val="940"/>
    <w:link w:val="933"/>
    <w:pPr>
      <w:pBdr/>
      <w:spacing/>
      <w:ind/>
    </w:pPr>
    <w:rPr>
      <w:rFonts w:ascii="Verdana" w:hAnsi="Verdana" w:cs="Verdana"/>
      <w:lang w:val="en-US" w:eastAsia="en-US"/>
    </w:rPr>
  </w:style>
  <w:style w:type="paragraph" w:styleId="941">
    <w:name w:val="Текст выноски"/>
    <w:basedOn w:val="928"/>
    <w:next w:val="941"/>
    <w:link w:val="928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42">
    <w:name w:val="Основной текст с отступом"/>
    <w:basedOn w:val="928"/>
    <w:next w:val="942"/>
    <w:link w:val="963"/>
    <w:pPr>
      <w:pBdr/>
      <w:spacing w:after="120"/>
      <w:ind w:left="283"/>
    </w:pPr>
    <w:rPr>
      <w:sz w:val="24"/>
      <w:szCs w:val="24"/>
    </w:rPr>
  </w:style>
  <w:style w:type="character" w:styleId="943">
    <w:name w:val="rvts6"/>
    <w:basedOn w:val="933"/>
    <w:next w:val="943"/>
    <w:link w:val="928"/>
    <w:pPr>
      <w:pBdr/>
      <w:spacing/>
      <w:ind/>
    </w:pPr>
  </w:style>
  <w:style w:type="paragraph" w:styleId="944">
    <w:name w:val="Без интервала"/>
    <w:next w:val="944"/>
    <w:link w:val="928"/>
    <w:qFormat/>
    <w:pPr>
      <w:pBdr/>
      <w:spacing/>
      <w:ind/>
    </w:pPr>
    <w:rPr>
      <w:rFonts w:ascii="Calibri" w:hAnsi="Calibri"/>
      <w:sz w:val="22"/>
      <w:szCs w:val="22"/>
      <w:lang w:val="ru-RU" w:eastAsia="ru-RU" w:bidi="ar-SA"/>
    </w:rPr>
  </w:style>
  <w:style w:type="character" w:styleId="945">
    <w:name w:val="txt1"/>
    <w:next w:val="945"/>
    <w:link w:val="928"/>
    <w:pPr>
      <w:pBdr/>
      <w:spacing/>
      <w:ind/>
    </w:pPr>
    <w:rPr>
      <w:sz w:val="14"/>
      <w:szCs w:val="14"/>
    </w:rPr>
  </w:style>
  <w:style w:type="character" w:styleId="946">
    <w:name w:val="Строгий"/>
    <w:next w:val="946"/>
    <w:link w:val="928"/>
    <w:qFormat/>
    <w:pPr>
      <w:pBdr/>
      <w:spacing/>
      <w:ind/>
    </w:pPr>
    <w:rPr>
      <w:b/>
      <w:bCs/>
    </w:rPr>
  </w:style>
  <w:style w:type="character" w:styleId="947">
    <w:name w:val="Основной текст Знак"/>
    <w:next w:val="947"/>
    <w:link w:val="938"/>
    <w:pPr>
      <w:pBdr/>
      <w:spacing/>
      <w:ind/>
    </w:pPr>
    <w:rPr>
      <w:sz w:val="28"/>
      <w:lang w:val="uk-UA" w:eastAsia="ru-RU" w:bidi="ar-SA"/>
    </w:rPr>
  </w:style>
  <w:style w:type="paragraph" w:styleId="948">
    <w:name w:val="Стандартный HTML"/>
    <w:basedOn w:val="928"/>
    <w:next w:val="948"/>
    <w:link w:val="928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49">
    <w:name w:val="xfmc1"/>
    <w:basedOn w:val="933"/>
    <w:next w:val="949"/>
    <w:link w:val="928"/>
    <w:pPr>
      <w:pBdr/>
      <w:spacing/>
      <w:ind/>
    </w:pPr>
  </w:style>
  <w:style w:type="character" w:styleId="950">
    <w:name w:val="rvts23"/>
    <w:basedOn w:val="933"/>
    <w:next w:val="950"/>
    <w:link w:val="928"/>
    <w:pPr>
      <w:pBdr/>
      <w:spacing/>
      <w:ind/>
    </w:pPr>
  </w:style>
  <w:style w:type="paragraph" w:styleId="951">
    <w:name w:val="Обычный (веб)"/>
    <w:basedOn w:val="928"/>
    <w:next w:val="951"/>
    <w:link w:val="956"/>
    <w:uiPriority w:val="99"/>
    <w:qFormat/>
    <w:pPr>
      <w:pBdr/>
      <w:spacing w:after="100" w:afterAutospacing="1" w:before="100" w:beforeAutospacing="1"/>
      <w:ind/>
    </w:pPr>
    <w:rPr>
      <w:rFonts w:eastAsia="Calibri"/>
      <w:sz w:val="24"/>
      <w:szCs w:val="24"/>
      <w:lang w:val="uk-UA" w:eastAsia="uk-UA"/>
    </w:rPr>
  </w:style>
  <w:style w:type="paragraph" w:styleId="952">
    <w:name w:val="rtecenter"/>
    <w:basedOn w:val="928"/>
    <w:next w:val="952"/>
    <w:link w:val="928"/>
    <w:pPr>
      <w:pBdr/>
      <w:spacing w:after="100" w:afterAutospacing="1" w:before="100" w:beforeAutospacing="1"/>
      <w:ind/>
    </w:pPr>
    <w:rPr>
      <w:sz w:val="24"/>
      <w:szCs w:val="24"/>
    </w:rPr>
  </w:style>
  <w:style w:type="paragraph" w:styleId="953">
    <w:name w:val="List Paragraph"/>
    <w:basedOn w:val="928"/>
    <w:next w:val="953"/>
    <w:link w:val="928"/>
    <w:pPr>
      <w:pBdr/>
      <w:spacing w:after="160" w:line="259" w:lineRule="auto"/>
      <w:ind w:left="720"/>
      <w:contextualSpacing w:val="true"/>
    </w:pPr>
    <w:rPr>
      <w:rFonts w:ascii="Calibri" w:hAnsi="Calibri"/>
      <w:sz w:val="22"/>
      <w:szCs w:val="22"/>
      <w:lang w:val="en-US" w:eastAsia="en-US"/>
    </w:rPr>
  </w:style>
  <w:style w:type="character" w:styleId="954">
    <w:name w:val="Основной текст (2)_"/>
    <w:next w:val="954"/>
    <w:link w:val="955"/>
    <w:pPr>
      <w:pBdr/>
      <w:spacing/>
      <w:ind/>
    </w:pPr>
    <w:rPr>
      <w:lang w:bidi="ar-SA"/>
    </w:rPr>
  </w:style>
  <w:style w:type="paragraph" w:styleId="955">
    <w:name w:val="Основной текст (2)"/>
    <w:basedOn w:val="928"/>
    <w:next w:val="955"/>
    <w:link w:val="954"/>
    <w:pPr>
      <w:widowControl w:val="false"/>
      <w:pBdr/>
      <w:shd w:val="clear" w:color="auto" w:fill="ffffff"/>
      <w:spacing w:after="240" w:before="840" w:line="274" w:lineRule="exact"/>
      <w:ind w:hanging="480"/>
    </w:pPr>
  </w:style>
  <w:style w:type="character" w:styleId="956">
    <w:name w:val="Обычный (веб) Знак"/>
    <w:next w:val="956"/>
    <w:link w:val="951"/>
    <w:uiPriority w:val="99"/>
    <w:pPr>
      <w:pBdr/>
      <w:spacing/>
      <w:ind/>
    </w:pPr>
    <w:rPr>
      <w:rFonts w:eastAsia="Calibri"/>
      <w:sz w:val="24"/>
      <w:szCs w:val="24"/>
      <w:lang w:val="uk-UA" w:eastAsia="uk-UA" w:bidi="ar-SA"/>
    </w:rPr>
  </w:style>
  <w:style w:type="paragraph" w:styleId="957">
    <w:name w:val="No Spacing"/>
    <w:next w:val="957"/>
    <w:link w:val="958"/>
    <w:pPr>
      <w:pBdr/>
      <w:spacing/>
      <w:ind/>
    </w:pPr>
    <w:rPr>
      <w:rFonts w:ascii="Calibri" w:hAnsi="Calibri"/>
      <w:sz w:val="22"/>
      <w:szCs w:val="22"/>
      <w:lang w:val="uk-UA" w:eastAsia="en-US" w:bidi="ar-SA"/>
    </w:rPr>
  </w:style>
  <w:style w:type="character" w:styleId="958">
    <w:name w:val="No Spacing Char1"/>
    <w:next w:val="958"/>
    <w:link w:val="957"/>
    <w:pPr>
      <w:pBdr/>
      <w:spacing/>
      <w:ind/>
    </w:pPr>
    <w:rPr>
      <w:rFonts w:ascii="Calibri" w:hAnsi="Calibri"/>
      <w:sz w:val="22"/>
      <w:szCs w:val="22"/>
      <w:lang w:val="uk-UA" w:eastAsia="en-US" w:bidi="ar-SA"/>
    </w:rPr>
  </w:style>
  <w:style w:type="paragraph" w:styleId="959">
    <w:name w:val="docdata"/>
    <w:basedOn w:val="928"/>
    <w:next w:val="959"/>
    <w:link w:val="928"/>
    <w:pPr>
      <w:pBdr/>
      <w:spacing w:after="100" w:afterAutospacing="1" w:before="100" w:beforeAutospacing="1"/>
      <w:ind/>
    </w:pPr>
    <w:rPr>
      <w:sz w:val="24"/>
      <w:szCs w:val="24"/>
    </w:rPr>
  </w:style>
  <w:style w:type="paragraph" w:styleId="960">
    <w:name w:val="Без интервала1"/>
    <w:basedOn w:val="928"/>
    <w:next w:val="960"/>
    <w:link w:val="961"/>
    <w:pPr>
      <w:widowControl w:val="false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/>
      <w:ind/>
    </w:pPr>
    <w:rPr>
      <w:rFonts w:ascii="Calibri" w:hAnsi="Calibri"/>
      <w:color w:val="000000"/>
      <w:sz w:val="22"/>
      <w:lang w:eastAsia="zh-CN"/>
    </w:rPr>
  </w:style>
  <w:style w:type="character" w:styleId="961">
    <w:name w:val="Без интервала Знак"/>
    <w:next w:val="961"/>
    <w:link w:val="960"/>
    <w:pPr>
      <w:pBdr/>
      <w:spacing/>
      <w:ind/>
    </w:pPr>
    <w:rPr>
      <w:rFonts w:ascii="Calibri" w:hAnsi="Calibri"/>
      <w:color w:val="000000"/>
      <w:sz w:val="22"/>
      <w:lang w:val="ru-RU" w:eastAsia="zh-CN" w:bidi="ar-SA"/>
    </w:rPr>
  </w:style>
  <w:style w:type="character" w:styleId="962">
    <w:name w:val="Normal (Web) Char"/>
    <w:next w:val="962"/>
    <w:link w:val="928"/>
    <w:pPr>
      <w:pBdr/>
      <w:spacing/>
      <w:ind/>
    </w:pPr>
    <w:rPr>
      <w:rFonts w:ascii="Calibri" w:hAnsi="Calibri" w:eastAsia="SimSun"/>
      <w:sz w:val="24"/>
      <w:lang w:val="ru-RU" w:eastAsia="ru-RU" w:bidi="ar-SA"/>
    </w:rPr>
  </w:style>
  <w:style w:type="character" w:styleId="963">
    <w:name w:val="Основной текст с отступом Знак"/>
    <w:next w:val="963"/>
    <w:link w:val="942"/>
    <w:pPr>
      <w:pBdr/>
      <w:spacing/>
      <w:ind/>
    </w:pPr>
    <w:rPr>
      <w:sz w:val="24"/>
      <w:szCs w:val="24"/>
      <w:lang w:val="ru-RU" w:eastAsia="ru-RU" w:bidi="ar-SA"/>
    </w:rPr>
  </w:style>
  <w:style w:type="character" w:styleId="964">
    <w:name w:val="1573"/>
    <w:next w:val="964"/>
    <w:link w:val="928"/>
    <w:pPr>
      <w:pBdr/>
      <w:spacing/>
      <w:ind/>
    </w:pPr>
  </w:style>
  <w:style w:type="character" w:styleId="965">
    <w:name w:val="5647"/>
    <w:next w:val="965"/>
    <w:link w:val="928"/>
    <w:pPr>
      <w:pBdr/>
      <w:spacing/>
      <w:ind/>
    </w:pPr>
  </w:style>
  <w:style w:type="character" w:styleId="966">
    <w:name w:val="Гиперссылка"/>
    <w:next w:val="966"/>
    <w:link w:val="928"/>
    <w:uiPriority w:val="99"/>
    <w:unhideWhenUsed/>
    <w:pPr>
      <w:pBdr/>
      <w:spacing/>
      <w:ind/>
    </w:pPr>
    <w:rPr>
      <w:color w:val="0000ff"/>
      <w:u w:val="single"/>
    </w:rPr>
  </w:style>
  <w:style w:type="character" w:styleId="967">
    <w:name w:val="2253"/>
    <w:next w:val="967"/>
    <w:link w:val="928"/>
    <w:pPr>
      <w:pBdr/>
      <w:spacing/>
      <w:ind/>
    </w:pPr>
  </w:style>
  <w:style w:type="character" w:styleId="968">
    <w:name w:val="2159"/>
    <w:next w:val="968"/>
    <w:link w:val="928"/>
    <w:pPr>
      <w:pBdr/>
      <w:spacing/>
      <w:ind/>
    </w:pPr>
  </w:style>
  <w:style w:type="character" w:styleId="969">
    <w:name w:val="2283"/>
    <w:next w:val="969"/>
    <w:link w:val="928"/>
    <w:pPr>
      <w:pBdr/>
      <w:spacing/>
      <w:ind/>
    </w:pPr>
  </w:style>
  <w:style w:type="character" w:styleId="970">
    <w:name w:val="2695"/>
    <w:next w:val="970"/>
    <w:link w:val="928"/>
    <w:pPr>
      <w:pBdr/>
      <w:spacing/>
      <w:ind/>
    </w:pPr>
  </w:style>
  <w:style w:type="character" w:styleId="971">
    <w:name w:val="Основной текст_"/>
    <w:next w:val="971"/>
    <w:link w:val="972"/>
    <w:pPr>
      <w:pBdr/>
      <w:spacing/>
      <w:ind/>
    </w:pPr>
    <w:rPr>
      <w:color w:val="212429"/>
      <w:sz w:val="18"/>
      <w:szCs w:val="18"/>
      <w:shd w:val="clear" w:color="auto" w:fill="ffffff"/>
    </w:rPr>
  </w:style>
  <w:style w:type="paragraph" w:styleId="972">
    <w:name w:val="Основной текст1"/>
    <w:basedOn w:val="928"/>
    <w:next w:val="972"/>
    <w:link w:val="971"/>
    <w:pPr>
      <w:widowControl w:val="false"/>
      <w:pBdr/>
      <w:shd w:val="clear" w:color="auto" w:fill="ffffff"/>
      <w:spacing w:line="252" w:lineRule="auto"/>
      <w:ind w:firstLine="400"/>
    </w:pPr>
    <w:rPr>
      <w:color w:val="212429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21</cp:revision>
  <dcterms:created xsi:type="dcterms:W3CDTF">2025-12-09T13:25:00Z</dcterms:created>
  <dcterms:modified xsi:type="dcterms:W3CDTF">2026-03-26T11:44:29Z</dcterms:modified>
  <cp:version>983040</cp:version>
</cp:coreProperties>
</file>